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0E8D96" w14:textId="77777777" w:rsidR="001E0DDF" w:rsidRDefault="001E0DDF" w:rsidP="001E0DDF">
      <w:pPr>
        <w:spacing w:after="240"/>
        <w:jc w:val="center"/>
        <w:rPr>
          <w:b/>
          <w:u w:val="single"/>
        </w:rPr>
      </w:pPr>
    </w:p>
    <w:p w14:paraId="00000002" w14:textId="24A3DC1C" w:rsidR="00471798" w:rsidRPr="00946424" w:rsidRDefault="001E0DDF" w:rsidP="00623F00">
      <w:pPr>
        <w:jc w:val="center"/>
        <w:rPr>
          <w:rFonts w:ascii="Lexend Deca" w:eastAsia="Lexend Deca" w:hAnsi="Lexend Deca" w:cs="Lexend Deca"/>
          <w:b/>
          <w:i/>
          <w:sz w:val="34"/>
          <w:szCs w:val="34"/>
        </w:rPr>
      </w:pPr>
      <w:r w:rsidRPr="00946424">
        <w:rPr>
          <w:rFonts w:ascii="Lexend Deca" w:eastAsia="Lexend Deca" w:hAnsi="Lexend Deca" w:cs="Lexend Deca"/>
          <w:b/>
          <w:iCs/>
          <w:sz w:val="34"/>
          <w:szCs w:val="34"/>
        </w:rPr>
        <w:t>Curriculum map</w:t>
      </w:r>
    </w:p>
    <w:p w14:paraId="0537D392" w14:textId="77777777" w:rsidR="00481B29" w:rsidRPr="00481B29" w:rsidRDefault="00481B29" w:rsidP="00623F00">
      <w:pPr>
        <w:jc w:val="center"/>
        <w:rPr>
          <w:rFonts w:ascii="Lexend Deca" w:eastAsia="Lexend Deca" w:hAnsi="Lexend Deca" w:cs="Lexend Deca"/>
          <w:b/>
          <w:iCs/>
          <w:sz w:val="18"/>
          <w:szCs w:val="18"/>
        </w:rPr>
      </w:pPr>
    </w:p>
    <w:tbl>
      <w:tblPr>
        <w:tblW w:w="90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30"/>
        <w:gridCol w:w="2400"/>
        <w:gridCol w:w="2970"/>
        <w:gridCol w:w="2415"/>
      </w:tblGrid>
      <w:tr w:rsidR="009A4BE9" w:rsidRPr="0013394D" w14:paraId="4A7C7D4D" w14:textId="77777777" w:rsidTr="00F07E4D">
        <w:trPr>
          <w:trHeight w:val="495"/>
        </w:trPr>
        <w:tc>
          <w:tcPr>
            <w:tcW w:w="9015" w:type="dxa"/>
            <w:gridSpan w:val="4"/>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78CF6"/>
            <w:tcMar>
              <w:top w:w="100" w:type="dxa"/>
              <w:left w:w="100" w:type="dxa"/>
              <w:bottom w:w="100" w:type="dxa"/>
              <w:right w:w="100" w:type="dxa"/>
            </w:tcMar>
          </w:tcPr>
          <w:p w14:paraId="45042140" w14:textId="77777777" w:rsidR="009A4BE9" w:rsidRPr="00364797" w:rsidRDefault="009A4BE9" w:rsidP="000433B8">
            <w:pPr>
              <w:rPr>
                <w:b/>
                <w:bCs/>
                <w:sz w:val="24"/>
                <w:szCs w:val="24"/>
                <w:lang w:val="fr-CA"/>
              </w:rPr>
            </w:pPr>
            <w:r w:rsidRPr="5C47E659">
              <w:rPr>
                <w:b/>
                <w:bCs/>
                <w:sz w:val="24"/>
                <w:szCs w:val="24"/>
              </w:rPr>
              <w:t>Renaissance, Revolution and Reformation: Britain 1509–1745</w:t>
            </w:r>
          </w:p>
        </w:tc>
      </w:tr>
      <w:tr w:rsidR="001F679F" w14:paraId="6F15F335" w14:textId="77777777" w:rsidTr="000433B8">
        <w:trPr>
          <w:trHeight w:val="510"/>
        </w:trPr>
        <w:tc>
          <w:tcPr>
            <w:tcW w:w="9015" w:type="dxa"/>
            <w:gridSpan w:val="4"/>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4DFBFC7" w14:textId="77777777" w:rsidR="001F679F" w:rsidRPr="00364797" w:rsidRDefault="001F679F" w:rsidP="000433B8">
            <w:pPr>
              <w:rPr>
                <w:b/>
                <w:bCs/>
                <w:lang w:val="fr-CA"/>
              </w:rPr>
            </w:pPr>
            <w:r w:rsidRPr="5C47E659">
              <w:rPr>
                <w:b/>
                <w:bCs/>
              </w:rPr>
              <w:t xml:space="preserve"> </w:t>
            </w:r>
          </w:p>
          <w:p w14:paraId="36CCEFBD" w14:textId="77777777" w:rsidR="001F679F" w:rsidRDefault="001F679F" w:rsidP="000433B8">
            <w:pPr>
              <w:rPr>
                <w:b/>
                <w:bCs/>
              </w:rPr>
            </w:pPr>
            <w:r w:rsidRPr="5C47E659">
              <w:rPr>
                <w:b/>
                <w:bCs/>
              </w:rPr>
              <w:t>1: Tudor Monarchs</w:t>
            </w:r>
          </w:p>
        </w:tc>
      </w:tr>
      <w:tr w:rsidR="001F679F" w14:paraId="2A714241"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DDA5D2"/>
            <w:tcMar>
              <w:top w:w="100" w:type="dxa"/>
              <w:left w:w="100" w:type="dxa"/>
              <w:bottom w:w="100" w:type="dxa"/>
              <w:right w:w="100" w:type="dxa"/>
            </w:tcMar>
          </w:tcPr>
          <w:p w14:paraId="38203862" w14:textId="77777777" w:rsidR="001F679F" w:rsidRDefault="001F679F" w:rsidP="000433B8">
            <w:pPr>
              <w:jc w:val="center"/>
              <w:rPr>
                <w:b/>
                <w:bCs/>
              </w:rPr>
            </w:pPr>
            <w:r w:rsidRPr="5C47E659">
              <w:rPr>
                <w:b/>
                <w:bCs/>
              </w:rPr>
              <w:t xml:space="preserve"> </w:t>
            </w:r>
          </w:p>
        </w:tc>
        <w:tc>
          <w:tcPr>
            <w:tcW w:w="2400" w:type="dxa"/>
            <w:tcBorders>
              <w:bottom w:val="single" w:sz="8" w:space="0" w:color="000000" w:themeColor="text1"/>
              <w:right w:val="single" w:sz="8" w:space="0" w:color="000000" w:themeColor="text1"/>
            </w:tcBorders>
            <w:shd w:val="clear" w:color="auto" w:fill="DDA5D2"/>
            <w:tcMar>
              <w:top w:w="100" w:type="dxa"/>
              <w:left w:w="100" w:type="dxa"/>
              <w:bottom w:w="100" w:type="dxa"/>
              <w:right w:w="100" w:type="dxa"/>
            </w:tcMar>
          </w:tcPr>
          <w:p w14:paraId="471FD274" w14:textId="77777777" w:rsidR="001F679F" w:rsidRDefault="001F679F" w:rsidP="000433B8">
            <w:pPr>
              <w:jc w:val="center"/>
              <w:rPr>
                <w:b/>
                <w:bCs/>
              </w:rPr>
            </w:pPr>
            <w:r w:rsidRPr="5C47E659">
              <w:rPr>
                <w:b/>
                <w:bCs/>
              </w:rPr>
              <w:t xml:space="preserve">Enquiry/Chapter </w:t>
            </w:r>
          </w:p>
        </w:tc>
        <w:tc>
          <w:tcPr>
            <w:tcW w:w="2970" w:type="dxa"/>
            <w:tcBorders>
              <w:bottom w:val="single" w:sz="8" w:space="0" w:color="000000" w:themeColor="text1"/>
              <w:right w:val="single" w:sz="8" w:space="0" w:color="000000" w:themeColor="text1"/>
            </w:tcBorders>
            <w:shd w:val="clear" w:color="auto" w:fill="DDA5D2"/>
            <w:tcMar>
              <w:top w:w="100" w:type="dxa"/>
              <w:left w:w="100" w:type="dxa"/>
              <w:bottom w:w="100" w:type="dxa"/>
              <w:right w:w="100" w:type="dxa"/>
            </w:tcMar>
          </w:tcPr>
          <w:p w14:paraId="2AD99797" w14:textId="77777777" w:rsidR="001F679F" w:rsidRDefault="001F679F" w:rsidP="000433B8">
            <w:pPr>
              <w:jc w:val="center"/>
              <w:rPr>
                <w:b/>
                <w:bCs/>
              </w:rPr>
            </w:pPr>
            <w:r w:rsidRPr="5C47E659">
              <w:rPr>
                <w:b/>
                <w:bCs/>
              </w:rPr>
              <w:t>How to incorporate it</w:t>
            </w:r>
          </w:p>
        </w:tc>
        <w:tc>
          <w:tcPr>
            <w:tcW w:w="2415" w:type="dxa"/>
            <w:tcBorders>
              <w:bottom w:val="single" w:sz="8" w:space="0" w:color="000000" w:themeColor="text1"/>
              <w:right w:val="single" w:sz="8" w:space="0" w:color="000000" w:themeColor="text1"/>
            </w:tcBorders>
            <w:shd w:val="clear" w:color="auto" w:fill="DDA5D2"/>
            <w:tcMar>
              <w:top w:w="100" w:type="dxa"/>
              <w:left w:w="100" w:type="dxa"/>
              <w:bottom w:w="100" w:type="dxa"/>
              <w:right w:w="100" w:type="dxa"/>
            </w:tcMar>
          </w:tcPr>
          <w:p w14:paraId="78994176" w14:textId="77777777" w:rsidR="001F679F" w:rsidRDefault="001F679F" w:rsidP="000433B8">
            <w:pPr>
              <w:jc w:val="center"/>
              <w:rPr>
                <w:b/>
                <w:bCs/>
              </w:rPr>
            </w:pPr>
            <w:r w:rsidRPr="5C47E659">
              <w:rPr>
                <w:b/>
                <w:bCs/>
              </w:rPr>
              <w:t>Why</w:t>
            </w:r>
          </w:p>
        </w:tc>
      </w:tr>
      <w:tr w:rsidR="001F679F" w14:paraId="16073CCC"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6079127" w14:textId="154CC3C7" w:rsidR="001F679F" w:rsidRDefault="00BF7E92" w:rsidP="00BF7E92">
            <w:pPr>
              <w:rPr>
                <w:b/>
                <w:bCs/>
              </w:rPr>
            </w:pPr>
            <w:r>
              <w:rPr>
                <w:b/>
                <w:bCs/>
              </w:rPr>
              <w:t xml:space="preserve">The British </w:t>
            </w:r>
            <w:r w:rsidR="001F679F" w:rsidRPr="5C47E659">
              <w:rPr>
                <w:b/>
                <w:bCs/>
              </w:rPr>
              <w:t>Empire</w:t>
            </w:r>
          </w:p>
        </w:tc>
        <w:tc>
          <w:tcPr>
            <w:tcW w:w="240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B586154" w14:textId="77777777" w:rsidR="001F679F" w:rsidRDefault="001F679F" w:rsidP="000433B8">
            <w:pPr>
              <w:rPr>
                <w:b/>
                <w:bCs/>
              </w:rPr>
            </w:pPr>
            <w:r>
              <w:t>1.1 What did colonisation mean for the Irish people?</w:t>
            </w:r>
            <w:r w:rsidRPr="5C47E659">
              <w:rPr>
                <w:b/>
                <w:bCs/>
              </w:rPr>
              <w:t xml:space="preserve"> </w:t>
            </w:r>
          </w:p>
        </w:tc>
        <w:tc>
          <w:tcPr>
            <w:tcW w:w="297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89ABD65" w14:textId="77777777" w:rsidR="001F679F" w:rsidRDefault="001F679F" w:rsidP="000433B8">
            <w:pPr>
              <w:rPr>
                <w:b/>
                <w:bCs/>
              </w:rPr>
            </w:pPr>
            <w:r>
              <w:t>This could be used as a counterpoint to the argument that Elizabeth provided a pragmatic ‘Religious Settlement’ in the British Isles.</w:t>
            </w:r>
            <w:r w:rsidRPr="5C47E659">
              <w:rPr>
                <w:b/>
                <w:bCs/>
              </w:rPr>
              <w:t xml:space="preserve"> </w:t>
            </w:r>
          </w:p>
        </w:tc>
        <w:tc>
          <w:tcPr>
            <w:tcW w:w="241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3607221" w14:textId="77777777" w:rsidR="001F679F" w:rsidRDefault="001F679F" w:rsidP="000433B8">
            <w:pPr>
              <w:rPr>
                <w:b/>
                <w:bCs/>
              </w:rPr>
            </w:pPr>
            <w:r>
              <w:t>Including Ireland in the story of Tudor religious policy is an important part of the story.</w:t>
            </w:r>
            <w:r w:rsidRPr="5C47E659">
              <w:rPr>
                <w:b/>
                <w:bCs/>
              </w:rPr>
              <w:t xml:space="preserve"> </w:t>
            </w:r>
          </w:p>
        </w:tc>
      </w:tr>
      <w:tr w:rsidR="001F679F" w14:paraId="44CEC892"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EB42BA9" w14:textId="77777777" w:rsidR="001F679F" w:rsidRDefault="001F679F" w:rsidP="00BF7E92">
            <w:pPr>
              <w:rPr>
                <w:b/>
                <w:bCs/>
              </w:rPr>
            </w:pPr>
            <w:r w:rsidRPr="5C47E659">
              <w:rPr>
                <w:b/>
                <w:bCs/>
              </w:rPr>
              <w:t>Black Lives in Britain</w:t>
            </w:r>
          </w:p>
        </w:tc>
        <w:tc>
          <w:tcPr>
            <w:tcW w:w="240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0FBCC28" w14:textId="0E1332C0" w:rsidR="001F679F" w:rsidRDefault="001F679F" w:rsidP="000433B8">
            <w:r>
              <w:t xml:space="preserve">Chapter 1 Site </w:t>
            </w:r>
            <w:r w:rsidR="009A4BE9">
              <w:t>enquiry</w:t>
            </w:r>
            <w:r>
              <w:t xml:space="preserve">: Black people in Tudor London </w:t>
            </w:r>
          </w:p>
        </w:tc>
        <w:tc>
          <w:tcPr>
            <w:tcW w:w="297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6D40B99" w14:textId="77777777" w:rsidR="001F679F" w:rsidRDefault="001F679F" w:rsidP="000433B8">
            <w:r>
              <w:t xml:space="preserve">The life of John Blanke and the Tudor court. </w:t>
            </w:r>
          </w:p>
        </w:tc>
        <w:tc>
          <w:tcPr>
            <w:tcW w:w="241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FCDCA17" w14:textId="77777777" w:rsidR="001F679F" w:rsidRDefault="001F679F" w:rsidP="000433B8">
            <w:r>
              <w:t>To illustrate the diversity of the Tudor court.</w:t>
            </w:r>
          </w:p>
        </w:tc>
      </w:tr>
      <w:tr w:rsidR="001F679F" w14:paraId="08B863D8" w14:textId="77777777" w:rsidTr="000433B8">
        <w:trPr>
          <w:trHeight w:val="510"/>
        </w:trPr>
        <w:tc>
          <w:tcPr>
            <w:tcW w:w="9015" w:type="dxa"/>
            <w:gridSpan w:val="4"/>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BF15863" w14:textId="77777777" w:rsidR="001F679F" w:rsidRDefault="001F679F" w:rsidP="000433B8">
            <w:pPr>
              <w:rPr>
                <w:b/>
                <w:bCs/>
              </w:rPr>
            </w:pPr>
            <w:r w:rsidRPr="5C47E659">
              <w:rPr>
                <w:b/>
                <w:bCs/>
              </w:rPr>
              <w:t xml:space="preserve"> </w:t>
            </w:r>
          </w:p>
          <w:p w14:paraId="04D8B585" w14:textId="77777777" w:rsidR="001F679F" w:rsidRDefault="001F679F" w:rsidP="000433B8">
            <w:pPr>
              <w:rPr>
                <w:b/>
                <w:bCs/>
              </w:rPr>
            </w:pPr>
            <w:r w:rsidRPr="5C47E659">
              <w:rPr>
                <w:b/>
                <w:bCs/>
              </w:rPr>
              <w:t>2: A world of discovery</w:t>
            </w:r>
          </w:p>
        </w:tc>
      </w:tr>
      <w:tr w:rsidR="001F679F" w14:paraId="7F2E27A0"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DDA5D2"/>
            <w:tcMar>
              <w:top w:w="100" w:type="dxa"/>
              <w:left w:w="100" w:type="dxa"/>
              <w:bottom w:w="100" w:type="dxa"/>
              <w:right w:w="100" w:type="dxa"/>
            </w:tcMar>
          </w:tcPr>
          <w:p w14:paraId="24DB159C" w14:textId="77777777" w:rsidR="001F679F" w:rsidRDefault="001F679F" w:rsidP="000433B8">
            <w:pPr>
              <w:jc w:val="center"/>
              <w:rPr>
                <w:b/>
                <w:bCs/>
              </w:rPr>
            </w:pPr>
            <w:r w:rsidRPr="5C47E659">
              <w:rPr>
                <w:b/>
                <w:bCs/>
              </w:rPr>
              <w:t xml:space="preserve"> </w:t>
            </w:r>
          </w:p>
        </w:tc>
        <w:tc>
          <w:tcPr>
            <w:tcW w:w="2400" w:type="dxa"/>
            <w:tcBorders>
              <w:bottom w:val="single" w:sz="8" w:space="0" w:color="000000" w:themeColor="text1"/>
              <w:right w:val="single" w:sz="8" w:space="0" w:color="000000" w:themeColor="text1"/>
            </w:tcBorders>
            <w:shd w:val="clear" w:color="auto" w:fill="DDA5D2"/>
            <w:tcMar>
              <w:top w:w="100" w:type="dxa"/>
              <w:left w:w="100" w:type="dxa"/>
              <w:bottom w:w="100" w:type="dxa"/>
              <w:right w:w="100" w:type="dxa"/>
            </w:tcMar>
          </w:tcPr>
          <w:p w14:paraId="03D8C7BC" w14:textId="77777777" w:rsidR="001F679F" w:rsidRDefault="001F679F" w:rsidP="000433B8">
            <w:pPr>
              <w:jc w:val="center"/>
              <w:rPr>
                <w:b/>
                <w:bCs/>
              </w:rPr>
            </w:pPr>
            <w:r w:rsidRPr="5C47E659">
              <w:rPr>
                <w:b/>
                <w:bCs/>
              </w:rPr>
              <w:t xml:space="preserve">Enquiry/Chapter </w:t>
            </w:r>
          </w:p>
        </w:tc>
        <w:tc>
          <w:tcPr>
            <w:tcW w:w="2970" w:type="dxa"/>
            <w:tcBorders>
              <w:bottom w:val="single" w:sz="8" w:space="0" w:color="000000" w:themeColor="text1"/>
              <w:right w:val="single" w:sz="8" w:space="0" w:color="000000" w:themeColor="text1"/>
            </w:tcBorders>
            <w:shd w:val="clear" w:color="auto" w:fill="DDA5D2"/>
            <w:tcMar>
              <w:top w:w="100" w:type="dxa"/>
              <w:left w:w="100" w:type="dxa"/>
              <w:bottom w:w="100" w:type="dxa"/>
              <w:right w:w="100" w:type="dxa"/>
            </w:tcMar>
          </w:tcPr>
          <w:p w14:paraId="2E732468" w14:textId="77777777" w:rsidR="001F679F" w:rsidRDefault="001F679F" w:rsidP="000433B8">
            <w:pPr>
              <w:jc w:val="center"/>
              <w:rPr>
                <w:b/>
                <w:bCs/>
              </w:rPr>
            </w:pPr>
            <w:r w:rsidRPr="5C47E659">
              <w:rPr>
                <w:b/>
                <w:bCs/>
              </w:rPr>
              <w:t>How to incorporate it</w:t>
            </w:r>
          </w:p>
        </w:tc>
        <w:tc>
          <w:tcPr>
            <w:tcW w:w="2415" w:type="dxa"/>
            <w:tcBorders>
              <w:bottom w:val="single" w:sz="8" w:space="0" w:color="000000" w:themeColor="text1"/>
              <w:right w:val="single" w:sz="8" w:space="0" w:color="000000" w:themeColor="text1"/>
            </w:tcBorders>
            <w:shd w:val="clear" w:color="auto" w:fill="DDA5D2"/>
            <w:tcMar>
              <w:top w:w="100" w:type="dxa"/>
              <w:left w:w="100" w:type="dxa"/>
              <w:bottom w:w="100" w:type="dxa"/>
              <w:right w:w="100" w:type="dxa"/>
            </w:tcMar>
          </w:tcPr>
          <w:p w14:paraId="12486A99" w14:textId="77777777" w:rsidR="001F679F" w:rsidRDefault="001F679F" w:rsidP="000433B8">
            <w:pPr>
              <w:jc w:val="center"/>
              <w:rPr>
                <w:b/>
                <w:bCs/>
              </w:rPr>
            </w:pPr>
            <w:r w:rsidRPr="5C47E659">
              <w:rPr>
                <w:b/>
                <w:bCs/>
              </w:rPr>
              <w:t>Why</w:t>
            </w:r>
          </w:p>
        </w:tc>
      </w:tr>
      <w:tr w:rsidR="001F679F" w14:paraId="63B36F20"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8B3203C" w14:textId="3BB746CD" w:rsidR="001F679F" w:rsidRDefault="00BF7E92" w:rsidP="00BF7E92">
            <w:pPr>
              <w:rPr>
                <w:b/>
                <w:bCs/>
              </w:rPr>
            </w:pPr>
            <w:r>
              <w:rPr>
                <w:b/>
                <w:bCs/>
              </w:rPr>
              <w:t xml:space="preserve">The British </w:t>
            </w:r>
            <w:r w:rsidRPr="5C47E659">
              <w:rPr>
                <w:b/>
                <w:bCs/>
              </w:rPr>
              <w:t>Empire</w:t>
            </w:r>
          </w:p>
        </w:tc>
        <w:tc>
          <w:tcPr>
            <w:tcW w:w="240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AE8620E" w14:textId="77777777" w:rsidR="001F679F" w:rsidRDefault="001F679F" w:rsidP="000433B8">
            <w:r>
              <w:t>1.2 What can we learn from the story of the Roanoke colony?</w:t>
            </w:r>
          </w:p>
        </w:tc>
        <w:tc>
          <w:tcPr>
            <w:tcW w:w="297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0069F22" w14:textId="22DEACC8" w:rsidR="001F679F" w:rsidRDefault="001F679F" w:rsidP="000433B8">
            <w:r>
              <w:t>The stories of Manteo and Wanchese can provide different perspectives on early encounters between Algonquian people and the English – and on the different ways people made ‘voyages of discovery’.</w:t>
            </w:r>
          </w:p>
        </w:tc>
        <w:tc>
          <w:tcPr>
            <w:tcW w:w="241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913B27E" w14:textId="53974055" w:rsidR="001F679F" w:rsidRDefault="001F679F" w:rsidP="000433B8">
            <w:r>
              <w:t>Looking at this history from the perspectives of Algonquian English people gives a fuller story.</w:t>
            </w:r>
          </w:p>
        </w:tc>
      </w:tr>
    </w:tbl>
    <w:p w14:paraId="0123E8F0" w14:textId="59ABF715" w:rsidR="00BF7E92" w:rsidRDefault="00BF7E92"/>
    <w:p w14:paraId="3532CDCD" w14:textId="790E095C" w:rsidR="00BF7E92" w:rsidRDefault="00BF7E92"/>
    <w:p w14:paraId="2A8A1119" w14:textId="0DBEBD88" w:rsidR="00BF7E92" w:rsidRDefault="00BF7E92"/>
    <w:p w14:paraId="6979CEE3" w14:textId="0102DB6C" w:rsidR="00BF7E92" w:rsidRDefault="00BF7E92"/>
    <w:p w14:paraId="65A8627F" w14:textId="07D79F0C" w:rsidR="00BF7E92" w:rsidRDefault="00BF7E92"/>
    <w:p w14:paraId="75FD466E" w14:textId="1083D736" w:rsidR="00BF7E92" w:rsidRDefault="00BF7E92"/>
    <w:p w14:paraId="2CE3DFCD" w14:textId="77777777" w:rsidR="00BF7E92" w:rsidRDefault="00BF7E92"/>
    <w:tbl>
      <w:tblPr>
        <w:tblW w:w="90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30"/>
        <w:gridCol w:w="2400"/>
        <w:gridCol w:w="2970"/>
        <w:gridCol w:w="2415"/>
      </w:tblGrid>
      <w:tr w:rsidR="001F679F" w14:paraId="2F53A96B" w14:textId="77777777" w:rsidTr="000433B8">
        <w:trPr>
          <w:trHeight w:val="510"/>
        </w:trPr>
        <w:tc>
          <w:tcPr>
            <w:tcW w:w="9015" w:type="dxa"/>
            <w:gridSpan w:val="4"/>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5BB1948" w14:textId="3D0D8341" w:rsidR="001F679F" w:rsidRDefault="001F679F" w:rsidP="000433B8">
            <w:pPr>
              <w:rPr>
                <w:b/>
                <w:bCs/>
              </w:rPr>
            </w:pPr>
          </w:p>
          <w:p w14:paraId="25C5C642" w14:textId="77777777" w:rsidR="001F679F" w:rsidRDefault="001F679F" w:rsidP="000433B8">
            <w:pPr>
              <w:rPr>
                <w:b/>
                <w:bCs/>
              </w:rPr>
            </w:pPr>
            <w:r w:rsidRPr="5C47E659">
              <w:rPr>
                <w:b/>
                <w:bCs/>
              </w:rPr>
              <w:t>3: Life in Tudor Times</w:t>
            </w:r>
          </w:p>
        </w:tc>
      </w:tr>
      <w:tr w:rsidR="001F679F" w14:paraId="6C45247C"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DDA5D2"/>
            <w:tcMar>
              <w:top w:w="100" w:type="dxa"/>
              <w:left w:w="100" w:type="dxa"/>
              <w:bottom w:w="100" w:type="dxa"/>
              <w:right w:w="100" w:type="dxa"/>
            </w:tcMar>
          </w:tcPr>
          <w:p w14:paraId="379746BD" w14:textId="77777777" w:rsidR="001F679F" w:rsidRDefault="001F679F" w:rsidP="000433B8">
            <w:pPr>
              <w:jc w:val="center"/>
              <w:rPr>
                <w:b/>
                <w:bCs/>
              </w:rPr>
            </w:pPr>
            <w:r w:rsidRPr="5C47E659">
              <w:rPr>
                <w:b/>
                <w:bCs/>
              </w:rPr>
              <w:t xml:space="preserve"> </w:t>
            </w:r>
          </w:p>
        </w:tc>
        <w:tc>
          <w:tcPr>
            <w:tcW w:w="2400" w:type="dxa"/>
            <w:tcBorders>
              <w:bottom w:val="single" w:sz="8" w:space="0" w:color="000000" w:themeColor="text1"/>
              <w:right w:val="single" w:sz="8" w:space="0" w:color="000000" w:themeColor="text1"/>
            </w:tcBorders>
            <w:shd w:val="clear" w:color="auto" w:fill="DDA5D2"/>
            <w:tcMar>
              <w:top w:w="100" w:type="dxa"/>
              <w:left w:w="100" w:type="dxa"/>
              <w:bottom w:w="100" w:type="dxa"/>
              <w:right w:w="100" w:type="dxa"/>
            </w:tcMar>
          </w:tcPr>
          <w:p w14:paraId="41818478" w14:textId="77777777" w:rsidR="001F679F" w:rsidRDefault="001F679F" w:rsidP="000433B8">
            <w:pPr>
              <w:jc w:val="center"/>
              <w:rPr>
                <w:b/>
                <w:bCs/>
              </w:rPr>
            </w:pPr>
            <w:r w:rsidRPr="5C47E659">
              <w:rPr>
                <w:b/>
                <w:bCs/>
              </w:rPr>
              <w:t xml:space="preserve">Enquiry/Chapter </w:t>
            </w:r>
          </w:p>
        </w:tc>
        <w:tc>
          <w:tcPr>
            <w:tcW w:w="2970" w:type="dxa"/>
            <w:tcBorders>
              <w:bottom w:val="single" w:sz="8" w:space="0" w:color="000000" w:themeColor="text1"/>
              <w:right w:val="single" w:sz="8" w:space="0" w:color="000000" w:themeColor="text1"/>
            </w:tcBorders>
            <w:shd w:val="clear" w:color="auto" w:fill="DDA5D2"/>
            <w:tcMar>
              <w:top w:w="100" w:type="dxa"/>
              <w:left w:w="100" w:type="dxa"/>
              <w:bottom w:w="100" w:type="dxa"/>
              <w:right w:w="100" w:type="dxa"/>
            </w:tcMar>
          </w:tcPr>
          <w:p w14:paraId="20C3D832" w14:textId="77777777" w:rsidR="001F679F" w:rsidRDefault="001F679F" w:rsidP="000433B8">
            <w:pPr>
              <w:jc w:val="center"/>
              <w:rPr>
                <w:b/>
                <w:bCs/>
              </w:rPr>
            </w:pPr>
            <w:r w:rsidRPr="5C47E659">
              <w:rPr>
                <w:b/>
                <w:bCs/>
              </w:rPr>
              <w:t>How to incorporate it</w:t>
            </w:r>
          </w:p>
        </w:tc>
        <w:tc>
          <w:tcPr>
            <w:tcW w:w="2415" w:type="dxa"/>
            <w:tcBorders>
              <w:bottom w:val="single" w:sz="8" w:space="0" w:color="000000" w:themeColor="text1"/>
              <w:right w:val="single" w:sz="8" w:space="0" w:color="000000" w:themeColor="text1"/>
            </w:tcBorders>
            <w:shd w:val="clear" w:color="auto" w:fill="DDA5D2"/>
            <w:tcMar>
              <w:top w:w="100" w:type="dxa"/>
              <w:left w:w="100" w:type="dxa"/>
              <w:bottom w:w="100" w:type="dxa"/>
              <w:right w:w="100" w:type="dxa"/>
            </w:tcMar>
          </w:tcPr>
          <w:p w14:paraId="1449BF86" w14:textId="77777777" w:rsidR="001F679F" w:rsidRDefault="001F679F" w:rsidP="000433B8">
            <w:pPr>
              <w:jc w:val="center"/>
              <w:rPr>
                <w:b/>
                <w:bCs/>
              </w:rPr>
            </w:pPr>
            <w:r w:rsidRPr="5C47E659">
              <w:rPr>
                <w:b/>
                <w:bCs/>
              </w:rPr>
              <w:t>Why</w:t>
            </w:r>
          </w:p>
        </w:tc>
      </w:tr>
      <w:tr w:rsidR="001F679F" w14:paraId="3A055691"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3959AB7" w14:textId="77777777" w:rsidR="001F679F" w:rsidRDefault="001F679F" w:rsidP="000433B8">
            <w:pPr>
              <w:rPr>
                <w:b/>
                <w:bCs/>
              </w:rPr>
            </w:pPr>
            <w:r w:rsidRPr="5C47E659">
              <w:rPr>
                <w:b/>
                <w:bCs/>
              </w:rPr>
              <w:t>Black Lives in Britain</w:t>
            </w:r>
          </w:p>
        </w:tc>
        <w:tc>
          <w:tcPr>
            <w:tcW w:w="240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D5D2717" w14:textId="485CDC1C" w:rsidR="001F679F" w:rsidRDefault="001F679F" w:rsidP="000433B8">
            <w:r>
              <w:t xml:space="preserve">Chapter 1 Site </w:t>
            </w:r>
            <w:r w:rsidR="009A4BE9">
              <w:t>enquiry</w:t>
            </w:r>
            <w:r>
              <w:t xml:space="preserve">: Black people in Tudor London </w:t>
            </w:r>
          </w:p>
        </w:tc>
        <w:tc>
          <w:tcPr>
            <w:tcW w:w="297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9B15135" w14:textId="77777777" w:rsidR="001F679F" w:rsidRDefault="001F679F" w:rsidP="000433B8">
            <w:r>
              <w:t xml:space="preserve">The different lives of a range of people in the religious, </w:t>
            </w:r>
            <w:proofErr w:type="gramStart"/>
            <w:r>
              <w:t>commercial</w:t>
            </w:r>
            <w:proofErr w:type="gramEnd"/>
            <w:r>
              <w:t xml:space="preserve"> and social life of sixteenth-century England – London in particular.</w:t>
            </w:r>
          </w:p>
        </w:tc>
        <w:tc>
          <w:tcPr>
            <w:tcW w:w="241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2852C68" w14:textId="77777777" w:rsidR="001F679F" w:rsidRDefault="001F679F" w:rsidP="000433B8">
            <w:r>
              <w:t>To illustrate the diversity of Tudor England.</w:t>
            </w:r>
          </w:p>
        </w:tc>
      </w:tr>
      <w:tr w:rsidR="001F679F" w14:paraId="3DA584BB" w14:textId="77777777" w:rsidTr="000433B8">
        <w:trPr>
          <w:trHeight w:val="510"/>
        </w:trPr>
        <w:tc>
          <w:tcPr>
            <w:tcW w:w="9015" w:type="dxa"/>
            <w:gridSpan w:val="4"/>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9D6C8C5" w14:textId="77777777" w:rsidR="001F679F" w:rsidRDefault="001F679F" w:rsidP="000433B8">
            <w:pPr>
              <w:rPr>
                <w:b/>
                <w:bCs/>
              </w:rPr>
            </w:pPr>
            <w:r w:rsidRPr="5C47E659">
              <w:rPr>
                <w:b/>
                <w:bCs/>
              </w:rPr>
              <w:t xml:space="preserve"> </w:t>
            </w:r>
          </w:p>
          <w:p w14:paraId="3FE13470" w14:textId="77777777" w:rsidR="001F679F" w:rsidRDefault="001F679F" w:rsidP="000433B8">
            <w:pPr>
              <w:rPr>
                <w:b/>
                <w:bCs/>
              </w:rPr>
            </w:pPr>
            <w:r w:rsidRPr="5C47E659">
              <w:rPr>
                <w:b/>
                <w:bCs/>
              </w:rPr>
              <w:t>4: Britain abroad: the start of the American colonies</w:t>
            </w:r>
          </w:p>
        </w:tc>
      </w:tr>
      <w:tr w:rsidR="001F679F" w14:paraId="6B905E3A"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DDA5D2"/>
            <w:tcMar>
              <w:top w:w="100" w:type="dxa"/>
              <w:left w:w="100" w:type="dxa"/>
              <w:bottom w:w="100" w:type="dxa"/>
              <w:right w:w="100" w:type="dxa"/>
            </w:tcMar>
          </w:tcPr>
          <w:p w14:paraId="11E1BDD2" w14:textId="77777777" w:rsidR="001F679F" w:rsidRDefault="001F679F" w:rsidP="000433B8">
            <w:pPr>
              <w:jc w:val="center"/>
              <w:rPr>
                <w:b/>
                <w:bCs/>
              </w:rPr>
            </w:pPr>
            <w:r w:rsidRPr="5C47E659">
              <w:rPr>
                <w:b/>
                <w:bCs/>
              </w:rPr>
              <w:t xml:space="preserve"> </w:t>
            </w:r>
          </w:p>
        </w:tc>
        <w:tc>
          <w:tcPr>
            <w:tcW w:w="2400" w:type="dxa"/>
            <w:tcBorders>
              <w:bottom w:val="single" w:sz="8" w:space="0" w:color="000000" w:themeColor="text1"/>
              <w:right w:val="single" w:sz="8" w:space="0" w:color="000000" w:themeColor="text1"/>
            </w:tcBorders>
            <w:shd w:val="clear" w:color="auto" w:fill="DDA5D2"/>
            <w:tcMar>
              <w:top w:w="100" w:type="dxa"/>
              <w:left w:w="100" w:type="dxa"/>
              <w:bottom w:w="100" w:type="dxa"/>
              <w:right w:w="100" w:type="dxa"/>
            </w:tcMar>
          </w:tcPr>
          <w:p w14:paraId="1C3BEA7F" w14:textId="77777777" w:rsidR="001F679F" w:rsidRDefault="001F679F" w:rsidP="000433B8">
            <w:pPr>
              <w:jc w:val="center"/>
              <w:rPr>
                <w:b/>
                <w:bCs/>
              </w:rPr>
            </w:pPr>
            <w:r w:rsidRPr="5C47E659">
              <w:rPr>
                <w:b/>
                <w:bCs/>
              </w:rPr>
              <w:t xml:space="preserve">Enquiry/Chapter </w:t>
            </w:r>
          </w:p>
        </w:tc>
        <w:tc>
          <w:tcPr>
            <w:tcW w:w="2970" w:type="dxa"/>
            <w:tcBorders>
              <w:bottom w:val="single" w:sz="8" w:space="0" w:color="000000" w:themeColor="text1"/>
              <w:right w:val="single" w:sz="8" w:space="0" w:color="000000" w:themeColor="text1"/>
            </w:tcBorders>
            <w:shd w:val="clear" w:color="auto" w:fill="DDA5D2"/>
            <w:tcMar>
              <w:top w:w="100" w:type="dxa"/>
              <w:left w:w="100" w:type="dxa"/>
              <w:bottom w:w="100" w:type="dxa"/>
              <w:right w:w="100" w:type="dxa"/>
            </w:tcMar>
          </w:tcPr>
          <w:p w14:paraId="419FCF5F" w14:textId="77777777" w:rsidR="001F679F" w:rsidRDefault="001F679F" w:rsidP="000433B8">
            <w:pPr>
              <w:jc w:val="center"/>
              <w:rPr>
                <w:b/>
                <w:bCs/>
              </w:rPr>
            </w:pPr>
            <w:r w:rsidRPr="5C47E659">
              <w:rPr>
                <w:b/>
                <w:bCs/>
              </w:rPr>
              <w:t>How to incorporate it</w:t>
            </w:r>
          </w:p>
        </w:tc>
        <w:tc>
          <w:tcPr>
            <w:tcW w:w="2415" w:type="dxa"/>
            <w:tcBorders>
              <w:bottom w:val="single" w:sz="8" w:space="0" w:color="000000" w:themeColor="text1"/>
              <w:right w:val="single" w:sz="8" w:space="0" w:color="000000" w:themeColor="text1"/>
            </w:tcBorders>
            <w:shd w:val="clear" w:color="auto" w:fill="DDA5D2"/>
            <w:tcMar>
              <w:top w:w="100" w:type="dxa"/>
              <w:left w:w="100" w:type="dxa"/>
              <w:bottom w:w="100" w:type="dxa"/>
              <w:right w:w="100" w:type="dxa"/>
            </w:tcMar>
          </w:tcPr>
          <w:p w14:paraId="2AE3430F" w14:textId="77777777" w:rsidR="001F679F" w:rsidRDefault="001F679F" w:rsidP="000433B8">
            <w:pPr>
              <w:jc w:val="center"/>
              <w:rPr>
                <w:b/>
                <w:bCs/>
              </w:rPr>
            </w:pPr>
            <w:r w:rsidRPr="5C47E659">
              <w:rPr>
                <w:b/>
                <w:bCs/>
              </w:rPr>
              <w:t>Why</w:t>
            </w:r>
          </w:p>
        </w:tc>
      </w:tr>
      <w:tr w:rsidR="001F679F" w14:paraId="7BDD9542"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C7BD7BA" w14:textId="00B3D37D" w:rsidR="001F679F" w:rsidRDefault="00BF7E92" w:rsidP="000433B8">
            <w:pPr>
              <w:rPr>
                <w:b/>
                <w:bCs/>
              </w:rPr>
            </w:pPr>
            <w:r>
              <w:rPr>
                <w:b/>
                <w:bCs/>
              </w:rPr>
              <w:t xml:space="preserve">The British </w:t>
            </w:r>
            <w:r w:rsidRPr="5C47E659">
              <w:rPr>
                <w:b/>
                <w:bCs/>
              </w:rPr>
              <w:t>Empire</w:t>
            </w:r>
          </w:p>
        </w:tc>
        <w:tc>
          <w:tcPr>
            <w:tcW w:w="240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70601A3" w14:textId="13B0A5DA" w:rsidR="009A4BE9" w:rsidRDefault="001F679F" w:rsidP="000433B8">
            <w:r>
              <w:t>1.1</w:t>
            </w:r>
            <w:r w:rsidR="009A4BE9">
              <w:t>: What did colonisation mean for the Irish people?</w:t>
            </w:r>
          </w:p>
          <w:p w14:paraId="7AD74900" w14:textId="77777777" w:rsidR="009A4BE9" w:rsidRDefault="009A4BE9" w:rsidP="000433B8"/>
          <w:p w14:paraId="6F9F2762" w14:textId="0601D22D" w:rsidR="009A4BE9" w:rsidRDefault="001F679F" w:rsidP="000433B8">
            <w:r>
              <w:t>1.2</w:t>
            </w:r>
            <w:r w:rsidR="009A4BE9">
              <w:t>: What can we learn from the story of the Roanoke colony?</w:t>
            </w:r>
          </w:p>
          <w:p w14:paraId="0EE8CA96" w14:textId="77777777" w:rsidR="009A4BE9" w:rsidRDefault="009A4BE9" w:rsidP="000433B8"/>
          <w:p w14:paraId="6CFBB802" w14:textId="27E2537F" w:rsidR="009A4BE9" w:rsidRDefault="001F679F" w:rsidP="000433B8">
            <w:r>
              <w:t>1.3</w:t>
            </w:r>
            <w:r w:rsidR="009A4BE9">
              <w:t>: How did Algonquian people react to English colonisation?</w:t>
            </w:r>
          </w:p>
          <w:p w14:paraId="30AA0801" w14:textId="77777777" w:rsidR="009A4BE9" w:rsidRDefault="009A4BE9" w:rsidP="000433B8"/>
          <w:p w14:paraId="560FA966" w14:textId="40A1D8CD" w:rsidR="001F679F" w:rsidRDefault="001F679F" w:rsidP="000433B8">
            <w:r>
              <w:t>1.4</w:t>
            </w:r>
            <w:r w:rsidR="009A4BE9">
              <w:t>: How did the Caribbean become ‘the hub of the British Empire’?</w:t>
            </w:r>
          </w:p>
        </w:tc>
        <w:tc>
          <w:tcPr>
            <w:tcW w:w="297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1E29C0D" w14:textId="77777777" w:rsidR="001F679F" w:rsidRDefault="001F679F" w:rsidP="000433B8">
            <w:r>
              <w:t xml:space="preserve">Ireland, </w:t>
            </w:r>
            <w:proofErr w:type="gramStart"/>
            <w:r>
              <w:t>America</w:t>
            </w:r>
            <w:proofErr w:type="gramEnd"/>
            <w:r>
              <w:t xml:space="preserve"> and the Caribbean could be looked at as one case study into the start of English colonialism.</w:t>
            </w:r>
          </w:p>
        </w:tc>
        <w:tc>
          <w:tcPr>
            <w:tcW w:w="241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D896B13" w14:textId="77777777" w:rsidR="001F679F" w:rsidRDefault="001F679F" w:rsidP="000433B8">
            <w:r>
              <w:t>Telling these stories from the perspective of the colonised is a good opportunity to fully understand the impact of English actions.</w:t>
            </w:r>
          </w:p>
        </w:tc>
      </w:tr>
      <w:tr w:rsidR="001F679F" w14:paraId="4A006C99"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EB4119D" w14:textId="77777777" w:rsidR="001F679F" w:rsidRDefault="001F679F" w:rsidP="000433B8">
            <w:pPr>
              <w:rPr>
                <w:b/>
                <w:bCs/>
              </w:rPr>
            </w:pPr>
            <w:r w:rsidRPr="5C47E659">
              <w:rPr>
                <w:b/>
                <w:bCs/>
              </w:rPr>
              <w:t>Black Lives in Britain</w:t>
            </w:r>
          </w:p>
        </w:tc>
        <w:tc>
          <w:tcPr>
            <w:tcW w:w="240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D14B1FD" w14:textId="7C60F0FD" w:rsidR="001F679F" w:rsidRDefault="001F679F" w:rsidP="000433B8">
            <w:pPr>
              <w:rPr>
                <w:sz w:val="4"/>
                <w:szCs w:val="4"/>
              </w:rPr>
            </w:pPr>
            <w:r w:rsidRPr="5C47E659">
              <w:rPr>
                <w:highlight w:val="white"/>
              </w:rPr>
              <w:t xml:space="preserve">Interlude: Britain and the Transatlantic slave trade, 1500–1800 </w:t>
            </w:r>
          </w:p>
        </w:tc>
        <w:tc>
          <w:tcPr>
            <w:tcW w:w="297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DFD1DC9" w14:textId="77777777" w:rsidR="001F679F" w:rsidRDefault="001F679F" w:rsidP="000433B8">
            <w:r>
              <w:t xml:space="preserve"> Briefly explains the emergence of England as a player in the infamous trade.</w:t>
            </w:r>
          </w:p>
        </w:tc>
        <w:tc>
          <w:tcPr>
            <w:tcW w:w="241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26C90EB" w14:textId="77777777" w:rsidR="001F679F" w:rsidRDefault="001F679F" w:rsidP="000433B8">
            <w:r>
              <w:t>Explains the changing relationships of race in the seventeenth century and beyond.</w:t>
            </w:r>
          </w:p>
        </w:tc>
      </w:tr>
    </w:tbl>
    <w:p w14:paraId="0DC521BA" w14:textId="5EABA2B4" w:rsidR="00BF7E92" w:rsidRDefault="00BF7E92"/>
    <w:p w14:paraId="798DB954" w14:textId="4D0BBD42" w:rsidR="00BF7E92" w:rsidRDefault="00BF7E92"/>
    <w:p w14:paraId="56685CA0" w14:textId="77777777" w:rsidR="00BF7E92" w:rsidRDefault="00BF7E92"/>
    <w:tbl>
      <w:tblPr>
        <w:tblW w:w="90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30"/>
        <w:gridCol w:w="2400"/>
        <w:gridCol w:w="2970"/>
        <w:gridCol w:w="2415"/>
      </w:tblGrid>
      <w:tr w:rsidR="001F679F" w14:paraId="1F395A5E" w14:textId="77777777" w:rsidTr="000433B8">
        <w:trPr>
          <w:trHeight w:val="510"/>
        </w:trPr>
        <w:tc>
          <w:tcPr>
            <w:tcW w:w="9015" w:type="dxa"/>
            <w:gridSpan w:val="4"/>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D5312B6" w14:textId="77777777" w:rsidR="001F679F" w:rsidRDefault="001F679F" w:rsidP="000433B8">
            <w:pPr>
              <w:rPr>
                <w:b/>
                <w:bCs/>
              </w:rPr>
            </w:pPr>
            <w:r w:rsidRPr="5C47E659">
              <w:rPr>
                <w:b/>
                <w:bCs/>
              </w:rPr>
              <w:lastRenderedPageBreak/>
              <w:t xml:space="preserve"> </w:t>
            </w:r>
          </w:p>
          <w:p w14:paraId="47017D86" w14:textId="77777777" w:rsidR="001F679F" w:rsidRDefault="001F679F" w:rsidP="000433B8">
            <w:pPr>
              <w:rPr>
                <w:b/>
                <w:bCs/>
              </w:rPr>
            </w:pPr>
            <w:r w:rsidRPr="5C47E659">
              <w:rPr>
                <w:b/>
                <w:bCs/>
              </w:rPr>
              <w:t>5: Queen Elizabeth, including war with Spain</w:t>
            </w:r>
          </w:p>
        </w:tc>
      </w:tr>
      <w:tr w:rsidR="001F679F" w14:paraId="5094DF57"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DDA5D2"/>
            <w:tcMar>
              <w:top w:w="100" w:type="dxa"/>
              <w:left w:w="100" w:type="dxa"/>
              <w:bottom w:w="100" w:type="dxa"/>
              <w:right w:w="100" w:type="dxa"/>
            </w:tcMar>
          </w:tcPr>
          <w:p w14:paraId="764C9612" w14:textId="77777777" w:rsidR="001F679F" w:rsidRDefault="001F679F" w:rsidP="000433B8">
            <w:pPr>
              <w:jc w:val="center"/>
              <w:rPr>
                <w:b/>
                <w:bCs/>
              </w:rPr>
            </w:pPr>
            <w:r w:rsidRPr="5C47E659">
              <w:rPr>
                <w:b/>
                <w:bCs/>
              </w:rPr>
              <w:t xml:space="preserve"> </w:t>
            </w:r>
          </w:p>
        </w:tc>
        <w:tc>
          <w:tcPr>
            <w:tcW w:w="2400" w:type="dxa"/>
            <w:tcBorders>
              <w:bottom w:val="single" w:sz="8" w:space="0" w:color="000000" w:themeColor="text1"/>
              <w:right w:val="single" w:sz="8" w:space="0" w:color="000000" w:themeColor="text1"/>
            </w:tcBorders>
            <w:shd w:val="clear" w:color="auto" w:fill="DDA5D2"/>
            <w:tcMar>
              <w:top w:w="100" w:type="dxa"/>
              <w:left w:w="100" w:type="dxa"/>
              <w:bottom w:w="100" w:type="dxa"/>
              <w:right w:w="100" w:type="dxa"/>
            </w:tcMar>
          </w:tcPr>
          <w:p w14:paraId="73262D24" w14:textId="77777777" w:rsidR="001F679F" w:rsidRDefault="001F679F" w:rsidP="000433B8">
            <w:pPr>
              <w:jc w:val="center"/>
              <w:rPr>
                <w:b/>
                <w:bCs/>
              </w:rPr>
            </w:pPr>
            <w:r w:rsidRPr="5C47E659">
              <w:rPr>
                <w:b/>
                <w:bCs/>
              </w:rPr>
              <w:t xml:space="preserve">Enquiry/Chapter </w:t>
            </w:r>
          </w:p>
        </w:tc>
        <w:tc>
          <w:tcPr>
            <w:tcW w:w="2970" w:type="dxa"/>
            <w:tcBorders>
              <w:bottom w:val="single" w:sz="8" w:space="0" w:color="000000" w:themeColor="text1"/>
              <w:right w:val="single" w:sz="8" w:space="0" w:color="000000" w:themeColor="text1"/>
            </w:tcBorders>
            <w:shd w:val="clear" w:color="auto" w:fill="DDA5D2"/>
            <w:tcMar>
              <w:top w:w="100" w:type="dxa"/>
              <w:left w:w="100" w:type="dxa"/>
              <w:bottom w:w="100" w:type="dxa"/>
              <w:right w:w="100" w:type="dxa"/>
            </w:tcMar>
          </w:tcPr>
          <w:p w14:paraId="1A9EC0FB" w14:textId="77777777" w:rsidR="001F679F" w:rsidRDefault="001F679F" w:rsidP="000433B8">
            <w:pPr>
              <w:jc w:val="center"/>
              <w:rPr>
                <w:b/>
                <w:bCs/>
              </w:rPr>
            </w:pPr>
            <w:r w:rsidRPr="5C47E659">
              <w:rPr>
                <w:b/>
                <w:bCs/>
              </w:rPr>
              <w:t>How to incorporate it</w:t>
            </w:r>
          </w:p>
        </w:tc>
        <w:tc>
          <w:tcPr>
            <w:tcW w:w="2415" w:type="dxa"/>
            <w:tcBorders>
              <w:bottom w:val="single" w:sz="8" w:space="0" w:color="000000" w:themeColor="text1"/>
              <w:right w:val="single" w:sz="8" w:space="0" w:color="000000" w:themeColor="text1"/>
            </w:tcBorders>
            <w:shd w:val="clear" w:color="auto" w:fill="DDA5D2"/>
            <w:tcMar>
              <w:top w:w="100" w:type="dxa"/>
              <w:left w:w="100" w:type="dxa"/>
              <w:bottom w:w="100" w:type="dxa"/>
              <w:right w:w="100" w:type="dxa"/>
            </w:tcMar>
          </w:tcPr>
          <w:p w14:paraId="575E1D3F" w14:textId="77777777" w:rsidR="001F679F" w:rsidRDefault="001F679F" w:rsidP="000433B8">
            <w:pPr>
              <w:jc w:val="center"/>
              <w:rPr>
                <w:b/>
                <w:bCs/>
              </w:rPr>
            </w:pPr>
            <w:r w:rsidRPr="5C47E659">
              <w:rPr>
                <w:b/>
                <w:bCs/>
              </w:rPr>
              <w:t>Why</w:t>
            </w:r>
          </w:p>
        </w:tc>
      </w:tr>
      <w:tr w:rsidR="001F679F" w14:paraId="3AF712B3"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A48E432" w14:textId="773C52D7" w:rsidR="001F679F" w:rsidRDefault="00BF7E92" w:rsidP="000433B8">
            <w:pPr>
              <w:rPr>
                <w:b/>
                <w:bCs/>
              </w:rPr>
            </w:pPr>
            <w:r>
              <w:rPr>
                <w:b/>
                <w:bCs/>
              </w:rPr>
              <w:t xml:space="preserve">The British </w:t>
            </w:r>
            <w:r w:rsidRPr="5C47E659">
              <w:rPr>
                <w:b/>
                <w:bCs/>
              </w:rPr>
              <w:t>Empire</w:t>
            </w:r>
          </w:p>
        </w:tc>
        <w:tc>
          <w:tcPr>
            <w:tcW w:w="240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69622C2" w14:textId="26B5CF66" w:rsidR="009A4BE9" w:rsidRDefault="009A4BE9" w:rsidP="009A4BE9">
            <w:r>
              <w:t>1.2: What can we learn from the story of the Roanoke colony?</w:t>
            </w:r>
          </w:p>
          <w:p w14:paraId="67A071B1" w14:textId="77777777" w:rsidR="009A4BE9" w:rsidRDefault="009A4BE9" w:rsidP="009A4BE9"/>
          <w:p w14:paraId="596738F7" w14:textId="113691B5" w:rsidR="001F679F" w:rsidRDefault="009A4BE9" w:rsidP="009A4BE9">
            <w:r>
              <w:t>1.4: How did the Caribbean become ‘the hub of the British Empire’?</w:t>
            </w:r>
          </w:p>
        </w:tc>
        <w:tc>
          <w:tcPr>
            <w:tcW w:w="297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8013DA9" w14:textId="77777777" w:rsidR="001F679F" w:rsidRDefault="001F679F" w:rsidP="000433B8">
            <w:r>
              <w:t>England and Spain’s rivalry in North America for trade and the Caribbean as a cause of exacerbating this tension.</w:t>
            </w:r>
          </w:p>
        </w:tc>
        <w:tc>
          <w:tcPr>
            <w:tcW w:w="241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2A765BF" w14:textId="77777777" w:rsidR="001F679F" w:rsidRDefault="001F679F" w:rsidP="000433B8">
            <w:r>
              <w:t>The story of the Roanoke colony gives a new angle on how powerful England was under Elizabeth.</w:t>
            </w:r>
          </w:p>
        </w:tc>
      </w:tr>
      <w:tr w:rsidR="001F679F" w14:paraId="1031FF11" w14:textId="77777777" w:rsidTr="000433B8">
        <w:trPr>
          <w:trHeight w:val="510"/>
        </w:trPr>
        <w:tc>
          <w:tcPr>
            <w:tcW w:w="9015" w:type="dxa"/>
            <w:gridSpan w:val="4"/>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3952D5A" w14:textId="77777777" w:rsidR="001F679F" w:rsidRPr="009A4BE9" w:rsidRDefault="001F679F" w:rsidP="000433B8">
            <w:pPr>
              <w:rPr>
                <w:b/>
                <w:bCs/>
                <w:sz w:val="14"/>
                <w:szCs w:val="14"/>
              </w:rPr>
            </w:pPr>
            <w:r w:rsidRPr="5C47E659">
              <w:rPr>
                <w:b/>
                <w:bCs/>
              </w:rPr>
              <w:t xml:space="preserve"> </w:t>
            </w:r>
          </w:p>
          <w:p w14:paraId="7CF9A4BE" w14:textId="77777777" w:rsidR="001F679F" w:rsidRDefault="001F679F" w:rsidP="000433B8">
            <w:pPr>
              <w:rPr>
                <w:b/>
                <w:bCs/>
              </w:rPr>
            </w:pPr>
            <w:r w:rsidRPr="5C47E659">
              <w:rPr>
                <w:b/>
                <w:bCs/>
              </w:rPr>
              <w:t>6: James I</w:t>
            </w:r>
          </w:p>
        </w:tc>
      </w:tr>
      <w:tr w:rsidR="001F679F" w14:paraId="6E97151E"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DDA5D2"/>
            <w:tcMar>
              <w:top w:w="100" w:type="dxa"/>
              <w:left w:w="100" w:type="dxa"/>
              <w:bottom w:w="100" w:type="dxa"/>
              <w:right w:w="100" w:type="dxa"/>
            </w:tcMar>
          </w:tcPr>
          <w:p w14:paraId="6912F455" w14:textId="77777777" w:rsidR="001F679F" w:rsidRDefault="001F679F" w:rsidP="000433B8">
            <w:pPr>
              <w:jc w:val="center"/>
              <w:rPr>
                <w:b/>
                <w:bCs/>
              </w:rPr>
            </w:pPr>
            <w:r w:rsidRPr="5C47E659">
              <w:rPr>
                <w:b/>
                <w:bCs/>
              </w:rPr>
              <w:t xml:space="preserve"> </w:t>
            </w:r>
          </w:p>
        </w:tc>
        <w:tc>
          <w:tcPr>
            <w:tcW w:w="2400" w:type="dxa"/>
            <w:tcBorders>
              <w:bottom w:val="single" w:sz="8" w:space="0" w:color="000000" w:themeColor="text1"/>
              <w:right w:val="single" w:sz="8" w:space="0" w:color="000000" w:themeColor="text1"/>
            </w:tcBorders>
            <w:shd w:val="clear" w:color="auto" w:fill="DDA5D2"/>
            <w:tcMar>
              <w:top w:w="100" w:type="dxa"/>
              <w:left w:w="100" w:type="dxa"/>
              <w:bottom w:w="100" w:type="dxa"/>
              <w:right w:w="100" w:type="dxa"/>
            </w:tcMar>
          </w:tcPr>
          <w:p w14:paraId="173453D2" w14:textId="77777777" w:rsidR="001F679F" w:rsidRDefault="001F679F" w:rsidP="000433B8">
            <w:pPr>
              <w:jc w:val="center"/>
              <w:rPr>
                <w:b/>
                <w:bCs/>
              </w:rPr>
            </w:pPr>
            <w:r w:rsidRPr="5C47E659">
              <w:rPr>
                <w:b/>
                <w:bCs/>
              </w:rPr>
              <w:t xml:space="preserve">Enquiry/Chapter </w:t>
            </w:r>
          </w:p>
        </w:tc>
        <w:tc>
          <w:tcPr>
            <w:tcW w:w="2970" w:type="dxa"/>
            <w:tcBorders>
              <w:bottom w:val="single" w:sz="8" w:space="0" w:color="000000" w:themeColor="text1"/>
              <w:right w:val="single" w:sz="8" w:space="0" w:color="000000" w:themeColor="text1"/>
            </w:tcBorders>
            <w:shd w:val="clear" w:color="auto" w:fill="DDA5D2"/>
            <w:tcMar>
              <w:top w:w="100" w:type="dxa"/>
              <w:left w:w="100" w:type="dxa"/>
              <w:bottom w:w="100" w:type="dxa"/>
              <w:right w:w="100" w:type="dxa"/>
            </w:tcMar>
          </w:tcPr>
          <w:p w14:paraId="4D806B31" w14:textId="77777777" w:rsidR="001F679F" w:rsidRDefault="001F679F" w:rsidP="000433B8">
            <w:pPr>
              <w:jc w:val="center"/>
              <w:rPr>
                <w:b/>
                <w:bCs/>
              </w:rPr>
            </w:pPr>
            <w:r w:rsidRPr="5C47E659">
              <w:rPr>
                <w:b/>
                <w:bCs/>
              </w:rPr>
              <w:t>How to incorporate it</w:t>
            </w:r>
          </w:p>
        </w:tc>
        <w:tc>
          <w:tcPr>
            <w:tcW w:w="2415" w:type="dxa"/>
            <w:tcBorders>
              <w:bottom w:val="single" w:sz="8" w:space="0" w:color="000000" w:themeColor="text1"/>
              <w:right w:val="single" w:sz="8" w:space="0" w:color="000000" w:themeColor="text1"/>
            </w:tcBorders>
            <w:shd w:val="clear" w:color="auto" w:fill="DDA5D2"/>
            <w:tcMar>
              <w:top w:w="100" w:type="dxa"/>
              <w:left w:w="100" w:type="dxa"/>
              <w:bottom w:w="100" w:type="dxa"/>
              <w:right w:w="100" w:type="dxa"/>
            </w:tcMar>
          </w:tcPr>
          <w:p w14:paraId="529D10B7" w14:textId="77777777" w:rsidR="001F679F" w:rsidRDefault="001F679F" w:rsidP="000433B8">
            <w:pPr>
              <w:jc w:val="center"/>
              <w:rPr>
                <w:b/>
                <w:bCs/>
              </w:rPr>
            </w:pPr>
            <w:r w:rsidRPr="5C47E659">
              <w:rPr>
                <w:b/>
                <w:bCs/>
              </w:rPr>
              <w:t>Why</w:t>
            </w:r>
          </w:p>
        </w:tc>
      </w:tr>
      <w:tr w:rsidR="001F679F" w14:paraId="07468286"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5121B88" w14:textId="021ECC18" w:rsidR="001F679F" w:rsidRDefault="00BF7E92" w:rsidP="000433B8">
            <w:pPr>
              <w:rPr>
                <w:b/>
                <w:bCs/>
              </w:rPr>
            </w:pPr>
            <w:r>
              <w:rPr>
                <w:b/>
                <w:bCs/>
              </w:rPr>
              <w:t xml:space="preserve">The British </w:t>
            </w:r>
            <w:r w:rsidRPr="5C47E659">
              <w:rPr>
                <w:b/>
                <w:bCs/>
              </w:rPr>
              <w:t>Empire</w:t>
            </w:r>
          </w:p>
        </w:tc>
        <w:tc>
          <w:tcPr>
            <w:tcW w:w="240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2B6FF29" w14:textId="77777777" w:rsidR="001F679F" w:rsidRDefault="001F679F" w:rsidP="000433B8">
            <w:r>
              <w:t>1.3 How did Algonquian people react to English colonisation?</w:t>
            </w:r>
          </w:p>
          <w:p w14:paraId="116777B4" w14:textId="77777777" w:rsidR="001F679F" w:rsidRDefault="001F679F" w:rsidP="000433B8"/>
        </w:tc>
        <w:tc>
          <w:tcPr>
            <w:tcW w:w="297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967E385" w14:textId="77777777" w:rsidR="001F679F" w:rsidRDefault="001F679F" w:rsidP="000433B8">
            <w:r>
              <w:t>The first permanent colonies in North America were built during the reign of James I. This chapter seeks to understand them from the perspective of the Algonquian people on whose land they were established.</w:t>
            </w:r>
          </w:p>
        </w:tc>
        <w:tc>
          <w:tcPr>
            <w:tcW w:w="241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19048D3" w14:textId="77777777" w:rsidR="001F679F" w:rsidRDefault="001F679F" w:rsidP="000433B8">
            <w:r>
              <w:t xml:space="preserve">Understanding the story of these colonies from the perspective of Indigenous Americans gives a deeper understanding of the impact of colonialism. </w:t>
            </w:r>
          </w:p>
        </w:tc>
      </w:tr>
      <w:tr w:rsidR="001F679F" w14:paraId="308D7CF5" w14:textId="77777777" w:rsidTr="000433B8">
        <w:trPr>
          <w:trHeight w:val="510"/>
        </w:trPr>
        <w:tc>
          <w:tcPr>
            <w:tcW w:w="9015" w:type="dxa"/>
            <w:gridSpan w:val="4"/>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70A072D" w14:textId="77777777" w:rsidR="001F679F" w:rsidRPr="009A4BE9" w:rsidRDefault="001F679F" w:rsidP="000433B8">
            <w:pPr>
              <w:rPr>
                <w:b/>
                <w:bCs/>
                <w:sz w:val="14"/>
                <w:szCs w:val="14"/>
              </w:rPr>
            </w:pPr>
            <w:r w:rsidRPr="5C47E659">
              <w:rPr>
                <w:b/>
                <w:bCs/>
              </w:rPr>
              <w:t xml:space="preserve"> </w:t>
            </w:r>
          </w:p>
          <w:p w14:paraId="16C2218B" w14:textId="77777777" w:rsidR="001F679F" w:rsidRDefault="001F679F" w:rsidP="000433B8">
            <w:pPr>
              <w:rPr>
                <w:b/>
                <w:bCs/>
              </w:rPr>
            </w:pPr>
            <w:r w:rsidRPr="5C47E659">
              <w:rPr>
                <w:b/>
                <w:bCs/>
              </w:rPr>
              <w:t>7: English Civil War</w:t>
            </w:r>
          </w:p>
        </w:tc>
      </w:tr>
      <w:tr w:rsidR="001F679F" w14:paraId="1589D469"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DDA5D2"/>
            <w:tcMar>
              <w:top w:w="100" w:type="dxa"/>
              <w:left w:w="100" w:type="dxa"/>
              <w:bottom w:w="100" w:type="dxa"/>
              <w:right w:w="100" w:type="dxa"/>
            </w:tcMar>
          </w:tcPr>
          <w:p w14:paraId="3EFF83F8" w14:textId="77777777" w:rsidR="001F679F" w:rsidRDefault="001F679F" w:rsidP="000433B8">
            <w:pPr>
              <w:jc w:val="center"/>
              <w:rPr>
                <w:b/>
                <w:bCs/>
              </w:rPr>
            </w:pPr>
            <w:r w:rsidRPr="5C47E659">
              <w:rPr>
                <w:b/>
                <w:bCs/>
              </w:rPr>
              <w:t xml:space="preserve"> </w:t>
            </w:r>
          </w:p>
        </w:tc>
        <w:tc>
          <w:tcPr>
            <w:tcW w:w="2400" w:type="dxa"/>
            <w:tcBorders>
              <w:bottom w:val="single" w:sz="8" w:space="0" w:color="000000" w:themeColor="text1"/>
              <w:right w:val="single" w:sz="8" w:space="0" w:color="000000" w:themeColor="text1"/>
            </w:tcBorders>
            <w:shd w:val="clear" w:color="auto" w:fill="DDA5D2"/>
            <w:tcMar>
              <w:top w:w="100" w:type="dxa"/>
              <w:left w:w="100" w:type="dxa"/>
              <w:bottom w:w="100" w:type="dxa"/>
              <w:right w:w="100" w:type="dxa"/>
            </w:tcMar>
          </w:tcPr>
          <w:p w14:paraId="6B768713" w14:textId="77777777" w:rsidR="001F679F" w:rsidRDefault="001F679F" w:rsidP="000433B8">
            <w:pPr>
              <w:jc w:val="center"/>
              <w:rPr>
                <w:b/>
                <w:bCs/>
              </w:rPr>
            </w:pPr>
            <w:r w:rsidRPr="5C47E659">
              <w:rPr>
                <w:b/>
                <w:bCs/>
              </w:rPr>
              <w:t xml:space="preserve">Enquiry/Chapter </w:t>
            </w:r>
          </w:p>
        </w:tc>
        <w:tc>
          <w:tcPr>
            <w:tcW w:w="2970" w:type="dxa"/>
            <w:tcBorders>
              <w:bottom w:val="single" w:sz="8" w:space="0" w:color="000000" w:themeColor="text1"/>
              <w:right w:val="single" w:sz="8" w:space="0" w:color="000000" w:themeColor="text1"/>
            </w:tcBorders>
            <w:shd w:val="clear" w:color="auto" w:fill="DDA5D2"/>
            <w:tcMar>
              <w:top w:w="100" w:type="dxa"/>
              <w:left w:w="100" w:type="dxa"/>
              <w:bottom w:w="100" w:type="dxa"/>
              <w:right w:w="100" w:type="dxa"/>
            </w:tcMar>
          </w:tcPr>
          <w:p w14:paraId="3D28D6C5" w14:textId="77777777" w:rsidR="001F679F" w:rsidRDefault="001F679F" w:rsidP="000433B8">
            <w:pPr>
              <w:jc w:val="center"/>
              <w:rPr>
                <w:b/>
                <w:bCs/>
              </w:rPr>
            </w:pPr>
            <w:r w:rsidRPr="5C47E659">
              <w:rPr>
                <w:b/>
                <w:bCs/>
              </w:rPr>
              <w:t>How to incorporate it</w:t>
            </w:r>
          </w:p>
        </w:tc>
        <w:tc>
          <w:tcPr>
            <w:tcW w:w="2415" w:type="dxa"/>
            <w:tcBorders>
              <w:bottom w:val="single" w:sz="8" w:space="0" w:color="000000" w:themeColor="text1"/>
              <w:right w:val="single" w:sz="8" w:space="0" w:color="000000" w:themeColor="text1"/>
            </w:tcBorders>
            <w:shd w:val="clear" w:color="auto" w:fill="DDA5D2"/>
            <w:tcMar>
              <w:top w:w="100" w:type="dxa"/>
              <w:left w:w="100" w:type="dxa"/>
              <w:bottom w:w="100" w:type="dxa"/>
              <w:right w:w="100" w:type="dxa"/>
            </w:tcMar>
          </w:tcPr>
          <w:p w14:paraId="62C40893" w14:textId="77777777" w:rsidR="001F679F" w:rsidRDefault="001F679F" w:rsidP="000433B8">
            <w:pPr>
              <w:jc w:val="center"/>
              <w:rPr>
                <w:b/>
                <w:bCs/>
              </w:rPr>
            </w:pPr>
            <w:r w:rsidRPr="5C47E659">
              <w:rPr>
                <w:b/>
                <w:bCs/>
              </w:rPr>
              <w:t>Why</w:t>
            </w:r>
          </w:p>
        </w:tc>
      </w:tr>
      <w:tr w:rsidR="001F679F" w14:paraId="55865E9C"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3A66DED" w14:textId="74B087BE" w:rsidR="001F679F" w:rsidRDefault="00BF7E92" w:rsidP="000433B8">
            <w:pPr>
              <w:rPr>
                <w:b/>
                <w:bCs/>
              </w:rPr>
            </w:pPr>
            <w:r>
              <w:rPr>
                <w:b/>
                <w:bCs/>
              </w:rPr>
              <w:t xml:space="preserve">The British </w:t>
            </w:r>
            <w:r w:rsidRPr="5C47E659">
              <w:rPr>
                <w:b/>
                <w:bCs/>
              </w:rPr>
              <w:t>Empire</w:t>
            </w:r>
          </w:p>
        </w:tc>
        <w:tc>
          <w:tcPr>
            <w:tcW w:w="240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95F8C57" w14:textId="77777777" w:rsidR="001F679F" w:rsidRDefault="009A4BE9" w:rsidP="000433B8">
            <w:r>
              <w:t>1.1 What did colonisation mean for the Irish people?</w:t>
            </w:r>
          </w:p>
          <w:p w14:paraId="53B62A3D" w14:textId="77777777" w:rsidR="009A4BE9" w:rsidRDefault="009A4BE9" w:rsidP="000433B8"/>
          <w:p w14:paraId="02D3F644" w14:textId="32FB61EC" w:rsidR="009A4BE9" w:rsidRDefault="009A4BE9" w:rsidP="000433B8">
            <w:r>
              <w:t>1.3 How did Algonquian people react to English colonisation?</w:t>
            </w:r>
          </w:p>
        </w:tc>
        <w:tc>
          <w:tcPr>
            <w:tcW w:w="297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89B4807" w14:textId="77777777" w:rsidR="001F679F" w:rsidRDefault="001F679F" w:rsidP="000433B8">
            <w:r>
              <w:t>Events in Ireland can be incorporated into lessons about the Civil War.</w:t>
            </w:r>
          </w:p>
          <w:p w14:paraId="1826E64D" w14:textId="77777777" w:rsidR="001F679F" w:rsidRDefault="001F679F" w:rsidP="000433B8">
            <w:r>
              <w:t>Though not explicitly included in the book, migration to American colonies also increased with the upheaval of the Civil War and Protectorate.</w:t>
            </w:r>
          </w:p>
        </w:tc>
        <w:tc>
          <w:tcPr>
            <w:tcW w:w="241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75DD378" w14:textId="77777777" w:rsidR="001F679F" w:rsidRDefault="001F679F" w:rsidP="000433B8">
            <w:r>
              <w:t>This shows the global repercussions of the political struggles in England and Ireland.</w:t>
            </w:r>
          </w:p>
        </w:tc>
      </w:tr>
      <w:tr w:rsidR="001F679F" w14:paraId="35DCB111" w14:textId="77777777" w:rsidTr="000433B8">
        <w:trPr>
          <w:trHeight w:val="510"/>
        </w:trPr>
        <w:tc>
          <w:tcPr>
            <w:tcW w:w="9015" w:type="dxa"/>
            <w:gridSpan w:val="4"/>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EE87378" w14:textId="77777777" w:rsidR="001F679F" w:rsidRPr="009A4BE9" w:rsidRDefault="001F679F" w:rsidP="000433B8">
            <w:pPr>
              <w:rPr>
                <w:b/>
                <w:bCs/>
                <w:sz w:val="16"/>
                <w:szCs w:val="16"/>
              </w:rPr>
            </w:pPr>
            <w:r w:rsidRPr="5C47E659">
              <w:rPr>
                <w:b/>
                <w:bCs/>
              </w:rPr>
              <w:lastRenderedPageBreak/>
              <w:t xml:space="preserve"> </w:t>
            </w:r>
          </w:p>
          <w:p w14:paraId="56A2928B" w14:textId="77777777" w:rsidR="001F679F" w:rsidRDefault="001F679F" w:rsidP="000433B8">
            <w:pPr>
              <w:rPr>
                <w:b/>
                <w:bCs/>
              </w:rPr>
            </w:pPr>
            <w:r w:rsidRPr="5C47E659">
              <w:rPr>
                <w:b/>
                <w:bCs/>
              </w:rPr>
              <w:t>8: Cromwell’s Commonwealth</w:t>
            </w:r>
          </w:p>
        </w:tc>
      </w:tr>
      <w:tr w:rsidR="001F679F" w14:paraId="03C681B2"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DDA5D2"/>
            <w:tcMar>
              <w:top w:w="100" w:type="dxa"/>
              <w:left w:w="100" w:type="dxa"/>
              <w:bottom w:w="100" w:type="dxa"/>
              <w:right w:w="100" w:type="dxa"/>
            </w:tcMar>
          </w:tcPr>
          <w:p w14:paraId="6E81B975" w14:textId="77777777" w:rsidR="001F679F" w:rsidRDefault="001F679F" w:rsidP="000433B8">
            <w:pPr>
              <w:jc w:val="center"/>
              <w:rPr>
                <w:b/>
                <w:bCs/>
              </w:rPr>
            </w:pPr>
            <w:r w:rsidRPr="5C47E659">
              <w:rPr>
                <w:b/>
                <w:bCs/>
              </w:rPr>
              <w:t xml:space="preserve"> </w:t>
            </w:r>
          </w:p>
        </w:tc>
        <w:tc>
          <w:tcPr>
            <w:tcW w:w="2400" w:type="dxa"/>
            <w:tcBorders>
              <w:bottom w:val="single" w:sz="8" w:space="0" w:color="000000" w:themeColor="text1"/>
              <w:right w:val="single" w:sz="8" w:space="0" w:color="000000" w:themeColor="text1"/>
            </w:tcBorders>
            <w:shd w:val="clear" w:color="auto" w:fill="DDA5D2"/>
            <w:tcMar>
              <w:top w:w="100" w:type="dxa"/>
              <w:left w:w="100" w:type="dxa"/>
              <w:bottom w:w="100" w:type="dxa"/>
              <w:right w:w="100" w:type="dxa"/>
            </w:tcMar>
          </w:tcPr>
          <w:p w14:paraId="01B4A702" w14:textId="77777777" w:rsidR="001F679F" w:rsidRDefault="001F679F" w:rsidP="000433B8">
            <w:pPr>
              <w:jc w:val="center"/>
              <w:rPr>
                <w:b/>
                <w:bCs/>
              </w:rPr>
            </w:pPr>
            <w:r w:rsidRPr="5C47E659">
              <w:rPr>
                <w:b/>
                <w:bCs/>
              </w:rPr>
              <w:t xml:space="preserve">Enquiry/Chapter </w:t>
            </w:r>
          </w:p>
        </w:tc>
        <w:tc>
          <w:tcPr>
            <w:tcW w:w="2970" w:type="dxa"/>
            <w:tcBorders>
              <w:bottom w:val="single" w:sz="8" w:space="0" w:color="000000" w:themeColor="text1"/>
              <w:right w:val="single" w:sz="8" w:space="0" w:color="000000" w:themeColor="text1"/>
            </w:tcBorders>
            <w:shd w:val="clear" w:color="auto" w:fill="DDA5D2"/>
            <w:tcMar>
              <w:top w:w="100" w:type="dxa"/>
              <w:left w:w="100" w:type="dxa"/>
              <w:bottom w:w="100" w:type="dxa"/>
              <w:right w:w="100" w:type="dxa"/>
            </w:tcMar>
          </w:tcPr>
          <w:p w14:paraId="0A77A19D" w14:textId="77777777" w:rsidR="001F679F" w:rsidRDefault="001F679F" w:rsidP="000433B8">
            <w:pPr>
              <w:jc w:val="center"/>
              <w:rPr>
                <w:b/>
                <w:bCs/>
              </w:rPr>
            </w:pPr>
            <w:r w:rsidRPr="5C47E659">
              <w:rPr>
                <w:b/>
                <w:bCs/>
              </w:rPr>
              <w:t>How to incorporate it</w:t>
            </w:r>
          </w:p>
        </w:tc>
        <w:tc>
          <w:tcPr>
            <w:tcW w:w="2415" w:type="dxa"/>
            <w:tcBorders>
              <w:bottom w:val="single" w:sz="8" w:space="0" w:color="000000" w:themeColor="text1"/>
              <w:right w:val="single" w:sz="8" w:space="0" w:color="000000" w:themeColor="text1"/>
            </w:tcBorders>
            <w:shd w:val="clear" w:color="auto" w:fill="DDA5D2"/>
            <w:tcMar>
              <w:top w:w="100" w:type="dxa"/>
              <w:left w:w="100" w:type="dxa"/>
              <w:bottom w:w="100" w:type="dxa"/>
              <w:right w:w="100" w:type="dxa"/>
            </w:tcMar>
          </w:tcPr>
          <w:p w14:paraId="2A7FCC1F" w14:textId="77777777" w:rsidR="001F679F" w:rsidRDefault="001F679F" w:rsidP="000433B8">
            <w:pPr>
              <w:jc w:val="center"/>
              <w:rPr>
                <w:b/>
                <w:bCs/>
              </w:rPr>
            </w:pPr>
            <w:r w:rsidRPr="5C47E659">
              <w:rPr>
                <w:b/>
                <w:bCs/>
              </w:rPr>
              <w:t>Why</w:t>
            </w:r>
          </w:p>
        </w:tc>
      </w:tr>
      <w:tr w:rsidR="001F679F" w14:paraId="3992FC56"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16A35FB" w14:textId="4B3C4402" w:rsidR="001F679F" w:rsidRDefault="00BF7E92" w:rsidP="000433B8">
            <w:pPr>
              <w:rPr>
                <w:b/>
                <w:bCs/>
              </w:rPr>
            </w:pPr>
            <w:r>
              <w:rPr>
                <w:b/>
                <w:bCs/>
              </w:rPr>
              <w:t xml:space="preserve">The British </w:t>
            </w:r>
            <w:r w:rsidRPr="5C47E659">
              <w:rPr>
                <w:b/>
                <w:bCs/>
              </w:rPr>
              <w:t>Empire</w:t>
            </w:r>
          </w:p>
        </w:tc>
        <w:tc>
          <w:tcPr>
            <w:tcW w:w="240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2A5DC1B" w14:textId="77777777" w:rsidR="001F679F" w:rsidRDefault="001F679F" w:rsidP="000433B8">
            <w:r>
              <w:t>1.1 What did colonisation mean for the Irish people?</w:t>
            </w:r>
          </w:p>
        </w:tc>
        <w:tc>
          <w:tcPr>
            <w:tcW w:w="297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FF9A1B1" w14:textId="77777777" w:rsidR="001F679F" w:rsidRDefault="001F679F" w:rsidP="000433B8">
            <w:r>
              <w:t>Cromwell’s actions in Ireland could be studied alongside developments in England.</w:t>
            </w:r>
          </w:p>
        </w:tc>
        <w:tc>
          <w:tcPr>
            <w:tcW w:w="241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6BCF1BF" w14:textId="77777777" w:rsidR="001F679F" w:rsidRDefault="001F679F" w:rsidP="000433B8">
            <w:r>
              <w:t>Cromwell’s actions in Ireland are crucial to understanding his consolidation of power.</w:t>
            </w:r>
          </w:p>
        </w:tc>
      </w:tr>
      <w:tr w:rsidR="001F679F" w14:paraId="795E4FF7" w14:textId="77777777" w:rsidTr="000433B8">
        <w:trPr>
          <w:trHeight w:val="510"/>
        </w:trPr>
        <w:tc>
          <w:tcPr>
            <w:tcW w:w="9015" w:type="dxa"/>
            <w:gridSpan w:val="4"/>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6E741D0" w14:textId="77777777" w:rsidR="001F679F" w:rsidRDefault="001F679F" w:rsidP="000433B8">
            <w:pPr>
              <w:rPr>
                <w:b/>
                <w:bCs/>
              </w:rPr>
            </w:pPr>
            <w:r w:rsidRPr="5C47E659">
              <w:rPr>
                <w:b/>
                <w:bCs/>
              </w:rPr>
              <w:t xml:space="preserve"> </w:t>
            </w:r>
          </w:p>
          <w:p w14:paraId="00D4A8D9" w14:textId="77777777" w:rsidR="001F679F" w:rsidRDefault="001F679F" w:rsidP="000433B8">
            <w:pPr>
              <w:rPr>
                <w:b/>
                <w:bCs/>
              </w:rPr>
            </w:pPr>
            <w:r w:rsidRPr="5C47E659">
              <w:rPr>
                <w:b/>
                <w:bCs/>
              </w:rPr>
              <w:t>9: The Restoration</w:t>
            </w:r>
          </w:p>
        </w:tc>
      </w:tr>
      <w:tr w:rsidR="001F679F" w14:paraId="503AB104"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DDA5D2"/>
            <w:tcMar>
              <w:top w:w="100" w:type="dxa"/>
              <w:left w:w="100" w:type="dxa"/>
              <w:bottom w:w="100" w:type="dxa"/>
              <w:right w:w="100" w:type="dxa"/>
            </w:tcMar>
          </w:tcPr>
          <w:p w14:paraId="322EAD58" w14:textId="77777777" w:rsidR="001F679F" w:rsidRDefault="001F679F" w:rsidP="000433B8">
            <w:pPr>
              <w:jc w:val="center"/>
              <w:rPr>
                <w:b/>
                <w:bCs/>
              </w:rPr>
            </w:pPr>
            <w:r w:rsidRPr="5C47E659">
              <w:rPr>
                <w:b/>
                <w:bCs/>
              </w:rPr>
              <w:t xml:space="preserve"> </w:t>
            </w:r>
          </w:p>
        </w:tc>
        <w:tc>
          <w:tcPr>
            <w:tcW w:w="2400" w:type="dxa"/>
            <w:tcBorders>
              <w:bottom w:val="single" w:sz="8" w:space="0" w:color="000000" w:themeColor="text1"/>
              <w:right w:val="single" w:sz="8" w:space="0" w:color="000000" w:themeColor="text1"/>
            </w:tcBorders>
            <w:shd w:val="clear" w:color="auto" w:fill="DDA5D2"/>
            <w:tcMar>
              <w:top w:w="100" w:type="dxa"/>
              <w:left w:w="100" w:type="dxa"/>
              <w:bottom w:w="100" w:type="dxa"/>
              <w:right w:w="100" w:type="dxa"/>
            </w:tcMar>
          </w:tcPr>
          <w:p w14:paraId="43BCDCAA" w14:textId="77777777" w:rsidR="001F679F" w:rsidRDefault="001F679F" w:rsidP="000433B8">
            <w:pPr>
              <w:jc w:val="center"/>
              <w:rPr>
                <w:b/>
                <w:bCs/>
              </w:rPr>
            </w:pPr>
            <w:r w:rsidRPr="5C47E659">
              <w:rPr>
                <w:b/>
                <w:bCs/>
              </w:rPr>
              <w:t>Enquiry/Chapter</w:t>
            </w:r>
          </w:p>
        </w:tc>
        <w:tc>
          <w:tcPr>
            <w:tcW w:w="2970" w:type="dxa"/>
            <w:tcBorders>
              <w:bottom w:val="single" w:sz="8" w:space="0" w:color="000000" w:themeColor="text1"/>
              <w:right w:val="single" w:sz="8" w:space="0" w:color="000000" w:themeColor="text1"/>
            </w:tcBorders>
            <w:shd w:val="clear" w:color="auto" w:fill="DDA5D2"/>
            <w:tcMar>
              <w:top w:w="100" w:type="dxa"/>
              <w:left w:w="100" w:type="dxa"/>
              <w:bottom w:w="100" w:type="dxa"/>
              <w:right w:w="100" w:type="dxa"/>
            </w:tcMar>
          </w:tcPr>
          <w:p w14:paraId="3F6A3B7A" w14:textId="77777777" w:rsidR="001F679F" w:rsidRDefault="001F679F" w:rsidP="000433B8">
            <w:pPr>
              <w:jc w:val="center"/>
              <w:rPr>
                <w:b/>
                <w:bCs/>
              </w:rPr>
            </w:pPr>
            <w:r w:rsidRPr="5C47E659">
              <w:rPr>
                <w:b/>
                <w:bCs/>
              </w:rPr>
              <w:t>How to incorporate it</w:t>
            </w:r>
          </w:p>
        </w:tc>
        <w:tc>
          <w:tcPr>
            <w:tcW w:w="2415" w:type="dxa"/>
            <w:tcBorders>
              <w:bottom w:val="single" w:sz="8" w:space="0" w:color="000000" w:themeColor="text1"/>
              <w:right w:val="single" w:sz="8" w:space="0" w:color="000000" w:themeColor="text1"/>
            </w:tcBorders>
            <w:shd w:val="clear" w:color="auto" w:fill="DDA5D2"/>
            <w:tcMar>
              <w:top w:w="100" w:type="dxa"/>
              <w:left w:w="100" w:type="dxa"/>
              <w:bottom w:w="100" w:type="dxa"/>
              <w:right w:w="100" w:type="dxa"/>
            </w:tcMar>
          </w:tcPr>
          <w:p w14:paraId="6978895D" w14:textId="77777777" w:rsidR="001F679F" w:rsidRDefault="001F679F" w:rsidP="000433B8">
            <w:pPr>
              <w:jc w:val="center"/>
              <w:rPr>
                <w:b/>
                <w:bCs/>
              </w:rPr>
            </w:pPr>
            <w:r w:rsidRPr="5C47E659">
              <w:rPr>
                <w:b/>
                <w:bCs/>
              </w:rPr>
              <w:t>Why</w:t>
            </w:r>
          </w:p>
        </w:tc>
      </w:tr>
      <w:tr w:rsidR="001F679F" w14:paraId="04697531"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6A5C66F" w14:textId="2FCD95F1" w:rsidR="001F679F" w:rsidRDefault="00BF7E92" w:rsidP="000433B8">
            <w:pPr>
              <w:rPr>
                <w:b/>
                <w:bCs/>
              </w:rPr>
            </w:pPr>
            <w:r>
              <w:rPr>
                <w:b/>
                <w:bCs/>
              </w:rPr>
              <w:t xml:space="preserve">The British </w:t>
            </w:r>
            <w:r w:rsidRPr="5C47E659">
              <w:rPr>
                <w:b/>
                <w:bCs/>
              </w:rPr>
              <w:t>Empire</w:t>
            </w:r>
          </w:p>
        </w:tc>
        <w:tc>
          <w:tcPr>
            <w:tcW w:w="240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9D19C20" w14:textId="77777777" w:rsidR="009A4BE9" w:rsidRDefault="001F679F" w:rsidP="000433B8">
            <w:r>
              <w:t>1.4</w:t>
            </w:r>
            <w:r w:rsidR="009A4BE9">
              <w:t>: How did the Caribbean become the ‘hub of the British Empire’?</w:t>
            </w:r>
          </w:p>
          <w:p w14:paraId="07272687" w14:textId="77777777" w:rsidR="009A4BE9" w:rsidRDefault="009A4BE9" w:rsidP="000433B8"/>
          <w:p w14:paraId="50BA8450" w14:textId="233AA054" w:rsidR="009A4BE9" w:rsidRDefault="009A4BE9" w:rsidP="000433B8">
            <w:r>
              <w:t>1.5 How did a British company begin an empire?</w:t>
            </w:r>
          </w:p>
        </w:tc>
        <w:tc>
          <w:tcPr>
            <w:tcW w:w="297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E72D1CC" w14:textId="77777777" w:rsidR="001F679F" w:rsidRDefault="001F679F" w:rsidP="000433B8">
            <w:r>
              <w:t>Though it is not explicitly mentioned in the book, links could be made to Charles II’s involvement in the Royal African Company as well as the link to Bombay through Catherine of Braganza.</w:t>
            </w:r>
          </w:p>
        </w:tc>
        <w:tc>
          <w:tcPr>
            <w:tcW w:w="241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5E745B1" w14:textId="77777777" w:rsidR="001F679F" w:rsidRDefault="001F679F" w:rsidP="000433B8">
            <w:r>
              <w:t>This would show the links between the Restoration and the early Empire.</w:t>
            </w:r>
          </w:p>
        </w:tc>
      </w:tr>
      <w:tr w:rsidR="001F679F" w14:paraId="321A405B"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CC17CC4" w14:textId="77777777" w:rsidR="001F679F" w:rsidRDefault="001F679F" w:rsidP="000433B8">
            <w:pPr>
              <w:rPr>
                <w:b/>
                <w:bCs/>
              </w:rPr>
            </w:pPr>
            <w:r w:rsidRPr="5C47E659">
              <w:rPr>
                <w:b/>
                <w:bCs/>
              </w:rPr>
              <w:t>Black Lives in Britain</w:t>
            </w:r>
          </w:p>
        </w:tc>
        <w:tc>
          <w:tcPr>
            <w:tcW w:w="240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5DC4C3D" w14:textId="358D46BA" w:rsidR="001F679F" w:rsidRDefault="001F679F" w:rsidP="000433B8">
            <w:pPr>
              <w:rPr>
                <w:sz w:val="4"/>
                <w:szCs w:val="4"/>
              </w:rPr>
            </w:pPr>
            <w:r w:rsidRPr="5C47E659">
              <w:rPr>
                <w:highlight w:val="white"/>
              </w:rPr>
              <w:t xml:space="preserve">Interlude: Britain and the Transatlantic slave trade, 1500–1800 </w:t>
            </w:r>
          </w:p>
        </w:tc>
        <w:tc>
          <w:tcPr>
            <w:tcW w:w="297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F657C40" w14:textId="77777777" w:rsidR="001F679F" w:rsidRDefault="001F679F" w:rsidP="000433B8">
            <w:r>
              <w:t xml:space="preserve">Briefly explains the development of the Royal African Company. </w:t>
            </w:r>
          </w:p>
        </w:tc>
        <w:tc>
          <w:tcPr>
            <w:tcW w:w="241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35C9704" w14:textId="77777777" w:rsidR="001F679F" w:rsidRDefault="001F679F" w:rsidP="000433B8">
            <w:r>
              <w:t>Explains the involvement of the monarchy and the infamous trade.</w:t>
            </w:r>
          </w:p>
        </w:tc>
      </w:tr>
      <w:tr w:rsidR="001F679F" w14:paraId="043A155B" w14:textId="77777777" w:rsidTr="000433B8">
        <w:trPr>
          <w:trHeight w:val="510"/>
        </w:trPr>
        <w:tc>
          <w:tcPr>
            <w:tcW w:w="9015" w:type="dxa"/>
            <w:gridSpan w:val="4"/>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423BCF9" w14:textId="77777777" w:rsidR="001F679F" w:rsidRDefault="001F679F" w:rsidP="000433B8">
            <w:pPr>
              <w:rPr>
                <w:b/>
                <w:bCs/>
              </w:rPr>
            </w:pPr>
            <w:r w:rsidRPr="5C47E659">
              <w:rPr>
                <w:b/>
                <w:bCs/>
              </w:rPr>
              <w:t xml:space="preserve"> </w:t>
            </w:r>
          </w:p>
          <w:p w14:paraId="5A157519" w14:textId="77777777" w:rsidR="001F679F" w:rsidRDefault="001F679F" w:rsidP="000433B8">
            <w:pPr>
              <w:rPr>
                <w:b/>
                <w:bCs/>
              </w:rPr>
            </w:pPr>
            <w:r w:rsidRPr="5C47E659">
              <w:rPr>
                <w:b/>
                <w:bCs/>
              </w:rPr>
              <w:t xml:space="preserve">10: Protestant Succession: Glorious Revolution and the </w:t>
            </w:r>
            <w:proofErr w:type="spellStart"/>
            <w:r w:rsidRPr="5C47E659">
              <w:rPr>
                <w:b/>
                <w:bCs/>
              </w:rPr>
              <w:t>Jacobites</w:t>
            </w:r>
            <w:proofErr w:type="spellEnd"/>
          </w:p>
        </w:tc>
      </w:tr>
      <w:tr w:rsidR="001F679F" w14:paraId="3C395359"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DDA5D2"/>
            <w:tcMar>
              <w:top w:w="100" w:type="dxa"/>
              <w:left w:w="100" w:type="dxa"/>
              <w:bottom w:w="100" w:type="dxa"/>
              <w:right w:w="100" w:type="dxa"/>
            </w:tcMar>
          </w:tcPr>
          <w:p w14:paraId="4351EC4C" w14:textId="77777777" w:rsidR="001F679F" w:rsidRDefault="001F679F" w:rsidP="000433B8">
            <w:pPr>
              <w:jc w:val="center"/>
              <w:rPr>
                <w:b/>
                <w:bCs/>
              </w:rPr>
            </w:pPr>
            <w:r w:rsidRPr="5C47E659">
              <w:rPr>
                <w:b/>
                <w:bCs/>
              </w:rPr>
              <w:t xml:space="preserve"> </w:t>
            </w:r>
          </w:p>
        </w:tc>
        <w:tc>
          <w:tcPr>
            <w:tcW w:w="2400" w:type="dxa"/>
            <w:tcBorders>
              <w:bottom w:val="single" w:sz="8" w:space="0" w:color="000000" w:themeColor="text1"/>
              <w:right w:val="single" w:sz="8" w:space="0" w:color="000000" w:themeColor="text1"/>
            </w:tcBorders>
            <w:shd w:val="clear" w:color="auto" w:fill="DDA5D2"/>
            <w:tcMar>
              <w:top w:w="100" w:type="dxa"/>
              <w:left w:w="100" w:type="dxa"/>
              <w:bottom w:w="100" w:type="dxa"/>
              <w:right w:w="100" w:type="dxa"/>
            </w:tcMar>
          </w:tcPr>
          <w:p w14:paraId="38E2E7D7" w14:textId="77777777" w:rsidR="001F679F" w:rsidRDefault="001F679F" w:rsidP="000433B8">
            <w:pPr>
              <w:jc w:val="center"/>
              <w:rPr>
                <w:b/>
                <w:bCs/>
              </w:rPr>
            </w:pPr>
            <w:r w:rsidRPr="5C47E659">
              <w:rPr>
                <w:b/>
                <w:bCs/>
              </w:rPr>
              <w:t xml:space="preserve">Enquiry/Chapter </w:t>
            </w:r>
          </w:p>
        </w:tc>
        <w:tc>
          <w:tcPr>
            <w:tcW w:w="2970" w:type="dxa"/>
            <w:tcBorders>
              <w:bottom w:val="single" w:sz="8" w:space="0" w:color="000000" w:themeColor="text1"/>
              <w:right w:val="single" w:sz="8" w:space="0" w:color="000000" w:themeColor="text1"/>
            </w:tcBorders>
            <w:shd w:val="clear" w:color="auto" w:fill="DDA5D2"/>
            <w:tcMar>
              <w:top w:w="100" w:type="dxa"/>
              <w:left w:w="100" w:type="dxa"/>
              <w:bottom w:w="100" w:type="dxa"/>
              <w:right w:w="100" w:type="dxa"/>
            </w:tcMar>
          </w:tcPr>
          <w:p w14:paraId="73E500D7" w14:textId="77777777" w:rsidR="001F679F" w:rsidRDefault="001F679F" w:rsidP="000433B8">
            <w:pPr>
              <w:jc w:val="center"/>
              <w:rPr>
                <w:b/>
                <w:bCs/>
              </w:rPr>
            </w:pPr>
            <w:r w:rsidRPr="5C47E659">
              <w:rPr>
                <w:b/>
                <w:bCs/>
              </w:rPr>
              <w:t>How to incorporate it</w:t>
            </w:r>
          </w:p>
        </w:tc>
        <w:tc>
          <w:tcPr>
            <w:tcW w:w="2415" w:type="dxa"/>
            <w:tcBorders>
              <w:bottom w:val="single" w:sz="8" w:space="0" w:color="000000" w:themeColor="text1"/>
              <w:right w:val="single" w:sz="8" w:space="0" w:color="000000" w:themeColor="text1"/>
            </w:tcBorders>
            <w:shd w:val="clear" w:color="auto" w:fill="DDA5D2"/>
            <w:tcMar>
              <w:top w:w="100" w:type="dxa"/>
              <w:left w:w="100" w:type="dxa"/>
              <w:bottom w:w="100" w:type="dxa"/>
              <w:right w:w="100" w:type="dxa"/>
            </w:tcMar>
          </w:tcPr>
          <w:p w14:paraId="335E1ADD" w14:textId="77777777" w:rsidR="001F679F" w:rsidRDefault="001F679F" w:rsidP="000433B8">
            <w:pPr>
              <w:jc w:val="center"/>
              <w:rPr>
                <w:b/>
                <w:bCs/>
              </w:rPr>
            </w:pPr>
            <w:r w:rsidRPr="5C47E659">
              <w:rPr>
                <w:b/>
                <w:bCs/>
              </w:rPr>
              <w:t>Why</w:t>
            </w:r>
          </w:p>
        </w:tc>
      </w:tr>
      <w:tr w:rsidR="001F679F" w14:paraId="30F0869F"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E3F469C" w14:textId="3B03259D" w:rsidR="001F679F" w:rsidRDefault="00BF7E92" w:rsidP="000433B8">
            <w:pPr>
              <w:rPr>
                <w:b/>
                <w:bCs/>
              </w:rPr>
            </w:pPr>
            <w:r>
              <w:rPr>
                <w:b/>
                <w:bCs/>
              </w:rPr>
              <w:t xml:space="preserve">The British </w:t>
            </w:r>
            <w:r w:rsidRPr="5C47E659">
              <w:rPr>
                <w:b/>
                <w:bCs/>
              </w:rPr>
              <w:t>Empire</w:t>
            </w:r>
          </w:p>
        </w:tc>
        <w:tc>
          <w:tcPr>
            <w:tcW w:w="240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C84C13C" w14:textId="77777777" w:rsidR="001F679F" w:rsidRDefault="001F679F" w:rsidP="000433B8">
            <w:r>
              <w:t>1.1 What did colonisation mean for the Irish people?</w:t>
            </w:r>
          </w:p>
          <w:p w14:paraId="6BF610A8" w14:textId="77777777" w:rsidR="001F679F" w:rsidRDefault="001F679F" w:rsidP="000433B8"/>
        </w:tc>
        <w:tc>
          <w:tcPr>
            <w:tcW w:w="297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9E9F284" w14:textId="77777777" w:rsidR="001F679F" w:rsidRDefault="001F679F" w:rsidP="000433B8">
            <w:r>
              <w:t>Though it is not explicitly mentioned in the book, the Irish element of the 1688 Revolution could also be studied.</w:t>
            </w:r>
          </w:p>
        </w:tc>
        <w:tc>
          <w:tcPr>
            <w:tcW w:w="241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F09AAF5" w14:textId="77777777" w:rsidR="001F679F" w:rsidRDefault="001F679F" w:rsidP="000433B8">
            <w:r>
              <w:t>This would help understand legacies in Northern Ireland today.</w:t>
            </w:r>
          </w:p>
        </w:tc>
      </w:tr>
    </w:tbl>
    <w:p w14:paraId="02C6C524" w14:textId="1E85A609" w:rsidR="00BF7E92" w:rsidRDefault="00BF7E92"/>
    <w:p w14:paraId="083F6458" w14:textId="02F92983" w:rsidR="00BF7E92" w:rsidRDefault="00BF7E92"/>
    <w:p w14:paraId="2BBA3A24" w14:textId="77777777" w:rsidR="00BF7E92" w:rsidRDefault="00BF7E92"/>
    <w:tbl>
      <w:tblPr>
        <w:tblW w:w="90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30"/>
        <w:gridCol w:w="2400"/>
        <w:gridCol w:w="2970"/>
        <w:gridCol w:w="2415"/>
      </w:tblGrid>
      <w:tr w:rsidR="001F679F" w14:paraId="3728E9B6" w14:textId="77777777" w:rsidTr="000433B8">
        <w:trPr>
          <w:trHeight w:val="510"/>
        </w:trPr>
        <w:tc>
          <w:tcPr>
            <w:tcW w:w="9015" w:type="dxa"/>
            <w:gridSpan w:val="4"/>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66940EE" w14:textId="77777777" w:rsidR="001F679F" w:rsidRDefault="001F679F" w:rsidP="000433B8">
            <w:pPr>
              <w:rPr>
                <w:b/>
                <w:bCs/>
              </w:rPr>
            </w:pPr>
            <w:r w:rsidRPr="5C47E659">
              <w:rPr>
                <w:b/>
                <w:bCs/>
              </w:rPr>
              <w:lastRenderedPageBreak/>
              <w:t xml:space="preserve"> </w:t>
            </w:r>
          </w:p>
          <w:p w14:paraId="5EECA2A8" w14:textId="77777777" w:rsidR="001F679F" w:rsidRDefault="001F679F" w:rsidP="000433B8">
            <w:pPr>
              <w:rPr>
                <w:b/>
                <w:bCs/>
              </w:rPr>
            </w:pPr>
            <w:r w:rsidRPr="5C47E659">
              <w:rPr>
                <w:b/>
                <w:bCs/>
              </w:rPr>
              <w:t>11: How did Britain change from Tudors to Georgians?</w:t>
            </w:r>
          </w:p>
        </w:tc>
      </w:tr>
      <w:tr w:rsidR="001F679F" w14:paraId="490CBE6A"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DDA5D2"/>
            <w:tcMar>
              <w:top w:w="100" w:type="dxa"/>
              <w:left w:w="100" w:type="dxa"/>
              <w:bottom w:w="100" w:type="dxa"/>
              <w:right w:w="100" w:type="dxa"/>
            </w:tcMar>
          </w:tcPr>
          <w:p w14:paraId="379ACD6D" w14:textId="77777777" w:rsidR="001F679F" w:rsidRDefault="001F679F" w:rsidP="000433B8">
            <w:pPr>
              <w:jc w:val="center"/>
              <w:rPr>
                <w:b/>
                <w:bCs/>
              </w:rPr>
            </w:pPr>
            <w:r w:rsidRPr="5C47E659">
              <w:rPr>
                <w:b/>
                <w:bCs/>
              </w:rPr>
              <w:t xml:space="preserve"> </w:t>
            </w:r>
          </w:p>
        </w:tc>
        <w:tc>
          <w:tcPr>
            <w:tcW w:w="2400" w:type="dxa"/>
            <w:tcBorders>
              <w:bottom w:val="single" w:sz="8" w:space="0" w:color="000000" w:themeColor="text1"/>
              <w:right w:val="single" w:sz="8" w:space="0" w:color="000000" w:themeColor="text1"/>
            </w:tcBorders>
            <w:shd w:val="clear" w:color="auto" w:fill="DDA5D2"/>
            <w:tcMar>
              <w:top w:w="100" w:type="dxa"/>
              <w:left w:w="100" w:type="dxa"/>
              <w:bottom w:w="100" w:type="dxa"/>
              <w:right w:w="100" w:type="dxa"/>
            </w:tcMar>
          </w:tcPr>
          <w:p w14:paraId="48C78E10" w14:textId="77777777" w:rsidR="001F679F" w:rsidRDefault="001F679F" w:rsidP="000433B8">
            <w:pPr>
              <w:jc w:val="center"/>
              <w:rPr>
                <w:b/>
                <w:bCs/>
              </w:rPr>
            </w:pPr>
            <w:r w:rsidRPr="5C47E659">
              <w:rPr>
                <w:b/>
                <w:bCs/>
              </w:rPr>
              <w:t xml:space="preserve">Enquiry/Chapter </w:t>
            </w:r>
          </w:p>
        </w:tc>
        <w:tc>
          <w:tcPr>
            <w:tcW w:w="2970" w:type="dxa"/>
            <w:tcBorders>
              <w:bottom w:val="single" w:sz="8" w:space="0" w:color="000000" w:themeColor="text1"/>
              <w:right w:val="single" w:sz="8" w:space="0" w:color="000000" w:themeColor="text1"/>
            </w:tcBorders>
            <w:shd w:val="clear" w:color="auto" w:fill="DDA5D2"/>
            <w:tcMar>
              <w:top w:w="100" w:type="dxa"/>
              <w:left w:w="100" w:type="dxa"/>
              <w:bottom w:w="100" w:type="dxa"/>
              <w:right w:w="100" w:type="dxa"/>
            </w:tcMar>
          </w:tcPr>
          <w:p w14:paraId="2AA1CFE2" w14:textId="77777777" w:rsidR="001F679F" w:rsidRDefault="001F679F" w:rsidP="000433B8">
            <w:pPr>
              <w:jc w:val="center"/>
              <w:rPr>
                <w:b/>
                <w:bCs/>
              </w:rPr>
            </w:pPr>
            <w:r w:rsidRPr="5C47E659">
              <w:rPr>
                <w:b/>
                <w:bCs/>
              </w:rPr>
              <w:t>How to incorporate it</w:t>
            </w:r>
          </w:p>
        </w:tc>
        <w:tc>
          <w:tcPr>
            <w:tcW w:w="2415" w:type="dxa"/>
            <w:tcBorders>
              <w:bottom w:val="single" w:sz="8" w:space="0" w:color="000000" w:themeColor="text1"/>
              <w:right w:val="single" w:sz="8" w:space="0" w:color="000000" w:themeColor="text1"/>
            </w:tcBorders>
            <w:shd w:val="clear" w:color="auto" w:fill="DDA5D2"/>
            <w:tcMar>
              <w:top w:w="100" w:type="dxa"/>
              <w:left w:w="100" w:type="dxa"/>
              <w:bottom w:w="100" w:type="dxa"/>
              <w:right w:w="100" w:type="dxa"/>
            </w:tcMar>
          </w:tcPr>
          <w:p w14:paraId="1CB0E34D" w14:textId="77777777" w:rsidR="001F679F" w:rsidRDefault="001F679F" w:rsidP="000433B8">
            <w:pPr>
              <w:jc w:val="center"/>
              <w:rPr>
                <w:b/>
                <w:bCs/>
              </w:rPr>
            </w:pPr>
            <w:r w:rsidRPr="5C47E659">
              <w:rPr>
                <w:b/>
                <w:bCs/>
              </w:rPr>
              <w:t>Why</w:t>
            </w:r>
          </w:p>
        </w:tc>
      </w:tr>
      <w:tr w:rsidR="001F679F" w14:paraId="48EE3A07"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8F1C041" w14:textId="3DE0321E" w:rsidR="001F679F" w:rsidRDefault="00BF7E92" w:rsidP="000433B8">
            <w:pPr>
              <w:rPr>
                <w:b/>
                <w:bCs/>
              </w:rPr>
            </w:pPr>
            <w:r>
              <w:rPr>
                <w:b/>
                <w:bCs/>
              </w:rPr>
              <w:t xml:space="preserve">The British </w:t>
            </w:r>
            <w:r w:rsidRPr="5C47E659">
              <w:rPr>
                <w:b/>
                <w:bCs/>
              </w:rPr>
              <w:t>Empire</w:t>
            </w:r>
          </w:p>
        </w:tc>
        <w:tc>
          <w:tcPr>
            <w:tcW w:w="240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D6925A0" w14:textId="77777777" w:rsidR="001F679F" w:rsidRDefault="001F679F" w:rsidP="000433B8">
            <w:r>
              <w:t>1.7 How did the Early Empire change Britain?</w:t>
            </w:r>
          </w:p>
        </w:tc>
        <w:tc>
          <w:tcPr>
            <w:tcW w:w="297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5D544D1" w14:textId="77777777" w:rsidR="001F679F" w:rsidRDefault="001F679F" w:rsidP="000433B8">
            <w:r>
              <w:t>This would be a good way to explore the link between Britain and the Empire. How even the Early Empire drastically changed Britain.</w:t>
            </w:r>
          </w:p>
        </w:tc>
        <w:tc>
          <w:tcPr>
            <w:tcW w:w="241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1BDC9A9" w14:textId="77777777" w:rsidR="001F679F" w:rsidRDefault="001F679F" w:rsidP="000433B8">
            <w:r>
              <w:t>Although this chapter is not specifically on the transition from Tudors to Georgians it does explore the changes in Britain during the eighteenth century.</w:t>
            </w:r>
          </w:p>
        </w:tc>
      </w:tr>
      <w:tr w:rsidR="001F679F" w14:paraId="6887ABEF" w14:textId="77777777" w:rsidTr="000433B8">
        <w:trPr>
          <w:trHeight w:val="495"/>
        </w:trPr>
        <w:tc>
          <w:tcPr>
            <w:tcW w:w="9015" w:type="dxa"/>
            <w:gridSpan w:val="4"/>
            <w:tcBorders>
              <w:left w:val="single" w:sz="8" w:space="0" w:color="000000" w:themeColor="text1"/>
              <w:bottom w:val="single" w:sz="8" w:space="0" w:color="000000" w:themeColor="text1"/>
              <w:right w:val="single" w:sz="8" w:space="0" w:color="000000" w:themeColor="text1"/>
            </w:tcBorders>
            <w:shd w:val="clear" w:color="auto" w:fill="FFC000"/>
            <w:tcMar>
              <w:top w:w="100" w:type="dxa"/>
              <w:left w:w="100" w:type="dxa"/>
              <w:bottom w:w="100" w:type="dxa"/>
              <w:right w:w="100" w:type="dxa"/>
            </w:tcMar>
          </w:tcPr>
          <w:p w14:paraId="7634EC04" w14:textId="77777777" w:rsidR="001F679F" w:rsidRDefault="001F679F" w:rsidP="000433B8">
            <w:pPr>
              <w:rPr>
                <w:b/>
                <w:bCs/>
                <w:sz w:val="24"/>
                <w:szCs w:val="24"/>
              </w:rPr>
            </w:pPr>
            <w:r w:rsidRPr="5C47E659">
              <w:rPr>
                <w:b/>
                <w:bCs/>
                <w:sz w:val="24"/>
                <w:szCs w:val="24"/>
              </w:rPr>
              <w:t xml:space="preserve"> </w:t>
            </w:r>
          </w:p>
          <w:p w14:paraId="674F4E9C" w14:textId="77777777" w:rsidR="001F679F" w:rsidRDefault="001F679F" w:rsidP="000433B8">
            <w:pPr>
              <w:rPr>
                <w:b/>
                <w:bCs/>
                <w:sz w:val="24"/>
                <w:szCs w:val="24"/>
              </w:rPr>
            </w:pPr>
            <w:r w:rsidRPr="5C47E659">
              <w:rPr>
                <w:b/>
                <w:bCs/>
                <w:sz w:val="24"/>
                <w:szCs w:val="24"/>
              </w:rPr>
              <w:t>Industry, Invention and Empire: Britain, 1745-1901</w:t>
            </w:r>
          </w:p>
        </w:tc>
      </w:tr>
      <w:tr w:rsidR="001F679F" w14:paraId="40CD105F" w14:textId="77777777" w:rsidTr="000433B8">
        <w:trPr>
          <w:trHeight w:val="510"/>
        </w:trPr>
        <w:tc>
          <w:tcPr>
            <w:tcW w:w="9015" w:type="dxa"/>
            <w:gridSpan w:val="4"/>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7DBD3EE" w14:textId="77777777" w:rsidR="001F679F" w:rsidRDefault="001F679F" w:rsidP="000433B8">
            <w:pPr>
              <w:rPr>
                <w:b/>
                <w:bCs/>
              </w:rPr>
            </w:pPr>
            <w:r w:rsidRPr="5C47E659">
              <w:rPr>
                <w:b/>
                <w:bCs/>
              </w:rPr>
              <w:t xml:space="preserve"> </w:t>
            </w:r>
          </w:p>
          <w:p w14:paraId="075E1EB7" w14:textId="77777777" w:rsidR="001F679F" w:rsidRDefault="001F679F" w:rsidP="000433B8">
            <w:pPr>
              <w:rPr>
                <w:b/>
                <w:bCs/>
              </w:rPr>
            </w:pPr>
            <w:r w:rsidRPr="5C47E659">
              <w:rPr>
                <w:b/>
                <w:bCs/>
              </w:rPr>
              <w:t>1: Industrial Revolution, including transport</w:t>
            </w:r>
          </w:p>
        </w:tc>
      </w:tr>
      <w:tr w:rsidR="001F679F" w14:paraId="7C96B8F6"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FFD966"/>
            <w:tcMar>
              <w:top w:w="100" w:type="dxa"/>
              <w:left w:w="100" w:type="dxa"/>
              <w:bottom w:w="100" w:type="dxa"/>
              <w:right w:w="100" w:type="dxa"/>
            </w:tcMar>
          </w:tcPr>
          <w:p w14:paraId="15F9E7B4" w14:textId="77777777" w:rsidR="001F679F" w:rsidRDefault="001F679F" w:rsidP="000433B8">
            <w:pPr>
              <w:jc w:val="center"/>
              <w:rPr>
                <w:b/>
                <w:bCs/>
              </w:rPr>
            </w:pPr>
            <w:r w:rsidRPr="5C47E659">
              <w:rPr>
                <w:b/>
                <w:bCs/>
              </w:rPr>
              <w:t xml:space="preserve"> </w:t>
            </w:r>
          </w:p>
        </w:tc>
        <w:tc>
          <w:tcPr>
            <w:tcW w:w="2400" w:type="dxa"/>
            <w:tcBorders>
              <w:bottom w:val="single" w:sz="8" w:space="0" w:color="000000" w:themeColor="text1"/>
              <w:right w:val="single" w:sz="8" w:space="0" w:color="000000" w:themeColor="text1"/>
            </w:tcBorders>
            <w:shd w:val="clear" w:color="auto" w:fill="FFD966"/>
            <w:tcMar>
              <w:top w:w="100" w:type="dxa"/>
              <w:left w:w="100" w:type="dxa"/>
              <w:bottom w:w="100" w:type="dxa"/>
              <w:right w:w="100" w:type="dxa"/>
            </w:tcMar>
          </w:tcPr>
          <w:p w14:paraId="2F3A9A0A" w14:textId="77777777" w:rsidR="001F679F" w:rsidRDefault="001F679F" w:rsidP="000433B8">
            <w:pPr>
              <w:jc w:val="center"/>
              <w:rPr>
                <w:b/>
                <w:bCs/>
              </w:rPr>
            </w:pPr>
            <w:r w:rsidRPr="5C47E659">
              <w:rPr>
                <w:b/>
                <w:bCs/>
              </w:rPr>
              <w:t xml:space="preserve">Enquiry/Chapter </w:t>
            </w:r>
          </w:p>
        </w:tc>
        <w:tc>
          <w:tcPr>
            <w:tcW w:w="2970" w:type="dxa"/>
            <w:tcBorders>
              <w:bottom w:val="single" w:sz="8" w:space="0" w:color="000000" w:themeColor="text1"/>
              <w:right w:val="single" w:sz="8" w:space="0" w:color="000000" w:themeColor="text1"/>
            </w:tcBorders>
            <w:shd w:val="clear" w:color="auto" w:fill="FFD966"/>
            <w:tcMar>
              <w:top w:w="100" w:type="dxa"/>
              <w:left w:w="100" w:type="dxa"/>
              <w:bottom w:w="100" w:type="dxa"/>
              <w:right w:w="100" w:type="dxa"/>
            </w:tcMar>
          </w:tcPr>
          <w:p w14:paraId="76344D91" w14:textId="77777777" w:rsidR="001F679F" w:rsidRDefault="001F679F" w:rsidP="000433B8">
            <w:pPr>
              <w:jc w:val="center"/>
              <w:rPr>
                <w:b/>
                <w:bCs/>
              </w:rPr>
            </w:pPr>
            <w:r w:rsidRPr="5C47E659">
              <w:rPr>
                <w:b/>
                <w:bCs/>
              </w:rPr>
              <w:t>How to incorporate it</w:t>
            </w:r>
          </w:p>
        </w:tc>
        <w:tc>
          <w:tcPr>
            <w:tcW w:w="2415" w:type="dxa"/>
            <w:tcBorders>
              <w:bottom w:val="single" w:sz="8" w:space="0" w:color="000000" w:themeColor="text1"/>
              <w:right w:val="single" w:sz="8" w:space="0" w:color="000000" w:themeColor="text1"/>
            </w:tcBorders>
            <w:shd w:val="clear" w:color="auto" w:fill="FFD966"/>
            <w:tcMar>
              <w:top w:w="100" w:type="dxa"/>
              <w:left w:w="100" w:type="dxa"/>
              <w:bottom w:w="100" w:type="dxa"/>
              <w:right w:w="100" w:type="dxa"/>
            </w:tcMar>
          </w:tcPr>
          <w:p w14:paraId="4F90AF02" w14:textId="77777777" w:rsidR="001F679F" w:rsidRDefault="001F679F" w:rsidP="000433B8">
            <w:pPr>
              <w:jc w:val="center"/>
              <w:rPr>
                <w:b/>
                <w:bCs/>
              </w:rPr>
            </w:pPr>
            <w:r w:rsidRPr="5C47E659">
              <w:rPr>
                <w:b/>
                <w:bCs/>
              </w:rPr>
              <w:t>Why</w:t>
            </w:r>
          </w:p>
        </w:tc>
      </w:tr>
      <w:tr w:rsidR="001F679F" w14:paraId="7641A4E8"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D42C262" w14:textId="686C6161" w:rsidR="001F679F" w:rsidRDefault="00BF7E92" w:rsidP="000433B8">
            <w:pPr>
              <w:rPr>
                <w:b/>
                <w:bCs/>
              </w:rPr>
            </w:pPr>
            <w:r>
              <w:rPr>
                <w:b/>
                <w:bCs/>
              </w:rPr>
              <w:t xml:space="preserve">The British </w:t>
            </w:r>
            <w:r w:rsidRPr="5C47E659">
              <w:rPr>
                <w:b/>
                <w:bCs/>
              </w:rPr>
              <w:t>Empire</w:t>
            </w:r>
          </w:p>
        </w:tc>
        <w:tc>
          <w:tcPr>
            <w:tcW w:w="240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527FDBF" w14:textId="77777777" w:rsidR="001F679F" w:rsidRDefault="001F679F" w:rsidP="000433B8">
            <w:r>
              <w:t>2.9 How did the British Empire change</w:t>
            </w:r>
          </w:p>
          <w:p w14:paraId="2A3E618E" w14:textId="77777777" w:rsidR="001F679F" w:rsidRDefault="001F679F" w:rsidP="000433B8">
            <w:r>
              <w:t>Britain in the nineteenth century?</w:t>
            </w:r>
          </w:p>
        </w:tc>
        <w:tc>
          <w:tcPr>
            <w:tcW w:w="297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6313DE8" w14:textId="77777777" w:rsidR="001F679F" w:rsidRDefault="001F679F" w:rsidP="000433B8">
            <w:r>
              <w:t>The link between empire and industrialisation could be explored using these pages.</w:t>
            </w:r>
          </w:p>
        </w:tc>
        <w:tc>
          <w:tcPr>
            <w:tcW w:w="241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A20C566" w14:textId="77777777" w:rsidR="001F679F" w:rsidRDefault="001F679F" w:rsidP="000433B8">
            <w:r>
              <w:t>Understanding the argument that colonial wealth helped drive industrialisation will give students a deeper understanding of the economic forces within colonialism.</w:t>
            </w:r>
          </w:p>
        </w:tc>
      </w:tr>
      <w:tr w:rsidR="001F679F" w14:paraId="716C3974"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F6043BA" w14:textId="77777777" w:rsidR="001F679F" w:rsidRDefault="001F679F" w:rsidP="000433B8">
            <w:pPr>
              <w:rPr>
                <w:b/>
                <w:bCs/>
              </w:rPr>
            </w:pPr>
            <w:r w:rsidRPr="5C47E659">
              <w:rPr>
                <w:b/>
                <w:bCs/>
              </w:rPr>
              <w:t>Black Lives in Britain</w:t>
            </w:r>
          </w:p>
        </w:tc>
        <w:tc>
          <w:tcPr>
            <w:tcW w:w="240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0CCD677" w14:textId="0961BB75" w:rsidR="009A4BE9" w:rsidRDefault="001F679F" w:rsidP="000433B8">
            <w:r>
              <w:t>Chapter 4 Site enquiry: Black people in industrial Liverpool, 18</w:t>
            </w:r>
            <w:r w:rsidR="009A4BE9">
              <w:t>6</w:t>
            </w:r>
            <w:r>
              <w:t>0–19</w:t>
            </w:r>
            <w:r w:rsidR="009A4BE9">
              <w:t>50</w:t>
            </w:r>
          </w:p>
          <w:p w14:paraId="64EC513F" w14:textId="77777777" w:rsidR="009A4BE9" w:rsidRDefault="009A4BE9" w:rsidP="000433B8"/>
          <w:p w14:paraId="6826BE42" w14:textId="77777777" w:rsidR="001F679F" w:rsidRDefault="001F679F" w:rsidP="000433B8">
            <w:pPr>
              <w:rPr>
                <w:sz w:val="4"/>
                <w:szCs w:val="4"/>
              </w:rPr>
            </w:pPr>
            <w:r>
              <w:t>Chapter 5 Site enquiry: Black communities in Tiger Bay, Cardiff, 1890–1960</w:t>
            </w:r>
            <w:r w:rsidRPr="5C47E659">
              <w:rPr>
                <w:highlight w:val="white"/>
              </w:rPr>
              <w:t xml:space="preserve"> </w:t>
            </w:r>
          </w:p>
        </w:tc>
        <w:tc>
          <w:tcPr>
            <w:tcW w:w="297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15DE1A3" w14:textId="77777777" w:rsidR="001F679F" w:rsidRDefault="001F679F" w:rsidP="000433B8">
            <w:r>
              <w:t>The growth of Britain’s overseas trade in the nineteenth century brought prosperity and growth to major port cities, such as in Liverpool and Cardiff.</w:t>
            </w:r>
          </w:p>
        </w:tc>
        <w:tc>
          <w:tcPr>
            <w:tcW w:w="241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9A6071F" w14:textId="77777777" w:rsidR="001F679F" w:rsidRDefault="001F679F" w:rsidP="000433B8">
            <w:r>
              <w:t xml:space="preserve">To understand the connection between British economic developments, imperial </w:t>
            </w:r>
            <w:proofErr w:type="gramStart"/>
            <w:r>
              <w:t>expansion</w:t>
            </w:r>
            <w:proofErr w:type="gramEnd"/>
            <w:r>
              <w:t xml:space="preserve"> and the role of Black people within it.</w:t>
            </w:r>
          </w:p>
        </w:tc>
      </w:tr>
    </w:tbl>
    <w:p w14:paraId="20E0A3E7" w14:textId="77777777" w:rsidR="00BF7E92" w:rsidRDefault="00BF7E92"/>
    <w:tbl>
      <w:tblPr>
        <w:tblW w:w="90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30"/>
        <w:gridCol w:w="2400"/>
        <w:gridCol w:w="2970"/>
        <w:gridCol w:w="2415"/>
      </w:tblGrid>
      <w:tr w:rsidR="001F679F" w14:paraId="134B0805" w14:textId="77777777" w:rsidTr="000433B8">
        <w:trPr>
          <w:trHeight w:val="510"/>
        </w:trPr>
        <w:tc>
          <w:tcPr>
            <w:tcW w:w="9015" w:type="dxa"/>
            <w:gridSpan w:val="4"/>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FE50775" w14:textId="77777777" w:rsidR="001F679F" w:rsidRDefault="001F679F" w:rsidP="000433B8">
            <w:pPr>
              <w:rPr>
                <w:b/>
                <w:bCs/>
              </w:rPr>
            </w:pPr>
            <w:r w:rsidRPr="5C47E659">
              <w:rPr>
                <w:b/>
                <w:bCs/>
              </w:rPr>
              <w:lastRenderedPageBreak/>
              <w:t xml:space="preserve"> </w:t>
            </w:r>
          </w:p>
          <w:p w14:paraId="705BF821" w14:textId="77777777" w:rsidR="001F679F" w:rsidRDefault="001F679F" w:rsidP="000433B8">
            <w:pPr>
              <w:rPr>
                <w:b/>
                <w:bCs/>
              </w:rPr>
            </w:pPr>
            <w:r w:rsidRPr="5C47E659">
              <w:rPr>
                <w:b/>
                <w:bCs/>
              </w:rPr>
              <w:t>2: Urban life and social reform</w:t>
            </w:r>
          </w:p>
        </w:tc>
      </w:tr>
      <w:tr w:rsidR="001F679F" w14:paraId="0D4D5AB1"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FFD966"/>
            <w:tcMar>
              <w:top w:w="100" w:type="dxa"/>
              <w:left w:w="100" w:type="dxa"/>
              <w:bottom w:w="100" w:type="dxa"/>
              <w:right w:w="100" w:type="dxa"/>
            </w:tcMar>
          </w:tcPr>
          <w:p w14:paraId="407F6F60" w14:textId="77777777" w:rsidR="001F679F" w:rsidRDefault="001F679F" w:rsidP="000433B8">
            <w:pPr>
              <w:jc w:val="center"/>
              <w:rPr>
                <w:b/>
                <w:bCs/>
              </w:rPr>
            </w:pPr>
            <w:r w:rsidRPr="5C47E659">
              <w:rPr>
                <w:b/>
                <w:bCs/>
              </w:rPr>
              <w:t xml:space="preserve"> </w:t>
            </w:r>
          </w:p>
        </w:tc>
        <w:tc>
          <w:tcPr>
            <w:tcW w:w="2400" w:type="dxa"/>
            <w:tcBorders>
              <w:bottom w:val="single" w:sz="8" w:space="0" w:color="000000" w:themeColor="text1"/>
              <w:right w:val="single" w:sz="8" w:space="0" w:color="000000" w:themeColor="text1"/>
            </w:tcBorders>
            <w:shd w:val="clear" w:color="auto" w:fill="FFD966"/>
            <w:tcMar>
              <w:top w:w="100" w:type="dxa"/>
              <w:left w:w="100" w:type="dxa"/>
              <w:bottom w:w="100" w:type="dxa"/>
              <w:right w:w="100" w:type="dxa"/>
            </w:tcMar>
          </w:tcPr>
          <w:p w14:paraId="73E07B41" w14:textId="77777777" w:rsidR="001F679F" w:rsidRDefault="001F679F" w:rsidP="000433B8">
            <w:pPr>
              <w:jc w:val="center"/>
              <w:rPr>
                <w:b/>
                <w:bCs/>
              </w:rPr>
            </w:pPr>
            <w:r w:rsidRPr="5C47E659">
              <w:rPr>
                <w:b/>
                <w:bCs/>
              </w:rPr>
              <w:t xml:space="preserve">Enquiry/Chapter </w:t>
            </w:r>
          </w:p>
        </w:tc>
        <w:tc>
          <w:tcPr>
            <w:tcW w:w="2970" w:type="dxa"/>
            <w:tcBorders>
              <w:bottom w:val="single" w:sz="8" w:space="0" w:color="000000" w:themeColor="text1"/>
              <w:right w:val="single" w:sz="8" w:space="0" w:color="000000" w:themeColor="text1"/>
            </w:tcBorders>
            <w:shd w:val="clear" w:color="auto" w:fill="FFD966"/>
            <w:tcMar>
              <w:top w:w="100" w:type="dxa"/>
              <w:left w:w="100" w:type="dxa"/>
              <w:bottom w:w="100" w:type="dxa"/>
              <w:right w:w="100" w:type="dxa"/>
            </w:tcMar>
          </w:tcPr>
          <w:p w14:paraId="05E57476" w14:textId="77777777" w:rsidR="001F679F" w:rsidRDefault="001F679F" w:rsidP="000433B8">
            <w:pPr>
              <w:jc w:val="center"/>
              <w:rPr>
                <w:b/>
                <w:bCs/>
              </w:rPr>
            </w:pPr>
            <w:r w:rsidRPr="5C47E659">
              <w:rPr>
                <w:b/>
                <w:bCs/>
              </w:rPr>
              <w:t>How to add it here</w:t>
            </w:r>
          </w:p>
        </w:tc>
        <w:tc>
          <w:tcPr>
            <w:tcW w:w="2415" w:type="dxa"/>
            <w:tcBorders>
              <w:bottom w:val="single" w:sz="8" w:space="0" w:color="000000" w:themeColor="text1"/>
              <w:right w:val="single" w:sz="8" w:space="0" w:color="000000" w:themeColor="text1"/>
            </w:tcBorders>
            <w:shd w:val="clear" w:color="auto" w:fill="FFD966"/>
            <w:tcMar>
              <w:top w:w="100" w:type="dxa"/>
              <w:left w:w="100" w:type="dxa"/>
              <w:bottom w:w="100" w:type="dxa"/>
              <w:right w:w="100" w:type="dxa"/>
            </w:tcMar>
          </w:tcPr>
          <w:p w14:paraId="4EB1927B" w14:textId="77777777" w:rsidR="001F679F" w:rsidRDefault="001F679F" w:rsidP="000433B8">
            <w:pPr>
              <w:jc w:val="center"/>
              <w:rPr>
                <w:b/>
                <w:bCs/>
              </w:rPr>
            </w:pPr>
            <w:r w:rsidRPr="5C47E659">
              <w:rPr>
                <w:b/>
                <w:bCs/>
              </w:rPr>
              <w:t>Why</w:t>
            </w:r>
          </w:p>
        </w:tc>
      </w:tr>
      <w:tr w:rsidR="001F679F" w14:paraId="6332A4B8"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B9D0241" w14:textId="47541900" w:rsidR="001F679F" w:rsidRDefault="00BF7E92" w:rsidP="000433B8">
            <w:pPr>
              <w:rPr>
                <w:b/>
                <w:bCs/>
              </w:rPr>
            </w:pPr>
            <w:r>
              <w:rPr>
                <w:b/>
                <w:bCs/>
              </w:rPr>
              <w:t xml:space="preserve">The British </w:t>
            </w:r>
            <w:r w:rsidRPr="5C47E659">
              <w:rPr>
                <w:b/>
                <w:bCs/>
              </w:rPr>
              <w:t>Empire</w:t>
            </w:r>
          </w:p>
        </w:tc>
        <w:tc>
          <w:tcPr>
            <w:tcW w:w="240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16C5C2C" w14:textId="77777777" w:rsidR="001F679F" w:rsidRDefault="001F679F" w:rsidP="000433B8">
            <w:r>
              <w:t>2.9 How did the British Empire change</w:t>
            </w:r>
          </w:p>
          <w:p w14:paraId="3518AE78" w14:textId="77777777" w:rsidR="001F679F" w:rsidRDefault="001F679F" w:rsidP="000433B8">
            <w:r>
              <w:t>Britain in the nineteenth century?</w:t>
            </w:r>
          </w:p>
        </w:tc>
        <w:tc>
          <w:tcPr>
            <w:tcW w:w="297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EEA0B10" w14:textId="77777777" w:rsidR="001F679F" w:rsidRDefault="001F679F" w:rsidP="000433B8">
            <w:r>
              <w:t xml:space="preserve"> The link between empire and industrialisation could be explored using these pages.</w:t>
            </w:r>
          </w:p>
        </w:tc>
        <w:tc>
          <w:tcPr>
            <w:tcW w:w="241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3B71F25" w14:textId="77777777" w:rsidR="001F679F" w:rsidRDefault="001F679F" w:rsidP="000433B8">
            <w:r>
              <w:t>Understanding the argument that colonial wealth helped drive industrialisation will give students a fuller picture.</w:t>
            </w:r>
          </w:p>
        </w:tc>
      </w:tr>
      <w:tr w:rsidR="001F679F" w14:paraId="592EAE6E" w14:textId="77777777" w:rsidTr="000433B8">
        <w:trPr>
          <w:trHeight w:val="510"/>
        </w:trPr>
        <w:tc>
          <w:tcPr>
            <w:tcW w:w="9015" w:type="dxa"/>
            <w:gridSpan w:val="4"/>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8E619EF" w14:textId="77777777" w:rsidR="001F679F" w:rsidRDefault="001F679F" w:rsidP="000433B8">
            <w:pPr>
              <w:rPr>
                <w:b/>
                <w:bCs/>
              </w:rPr>
            </w:pPr>
            <w:r w:rsidRPr="5C47E659">
              <w:rPr>
                <w:b/>
                <w:bCs/>
              </w:rPr>
              <w:t xml:space="preserve"> </w:t>
            </w:r>
          </w:p>
          <w:p w14:paraId="1E7DBFAA" w14:textId="77777777" w:rsidR="001F679F" w:rsidRDefault="001F679F" w:rsidP="000433B8">
            <w:pPr>
              <w:rPr>
                <w:b/>
                <w:bCs/>
              </w:rPr>
            </w:pPr>
            <w:r w:rsidRPr="5C47E659">
              <w:rPr>
                <w:b/>
                <w:bCs/>
              </w:rPr>
              <w:t>3: Transatlantic Enslavement and Abolition</w:t>
            </w:r>
          </w:p>
        </w:tc>
      </w:tr>
      <w:tr w:rsidR="001F679F" w14:paraId="5D26DFD8"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FFD966"/>
            <w:tcMar>
              <w:top w:w="100" w:type="dxa"/>
              <w:left w:w="100" w:type="dxa"/>
              <w:bottom w:w="100" w:type="dxa"/>
              <w:right w:w="100" w:type="dxa"/>
            </w:tcMar>
          </w:tcPr>
          <w:p w14:paraId="6EE68B59" w14:textId="77777777" w:rsidR="001F679F" w:rsidRDefault="001F679F" w:rsidP="000433B8">
            <w:pPr>
              <w:jc w:val="center"/>
              <w:rPr>
                <w:b/>
                <w:bCs/>
              </w:rPr>
            </w:pPr>
            <w:r w:rsidRPr="5C47E659">
              <w:rPr>
                <w:b/>
                <w:bCs/>
              </w:rPr>
              <w:t xml:space="preserve"> </w:t>
            </w:r>
          </w:p>
        </w:tc>
        <w:tc>
          <w:tcPr>
            <w:tcW w:w="2400" w:type="dxa"/>
            <w:tcBorders>
              <w:bottom w:val="single" w:sz="8" w:space="0" w:color="000000" w:themeColor="text1"/>
              <w:right w:val="single" w:sz="8" w:space="0" w:color="000000" w:themeColor="text1"/>
            </w:tcBorders>
            <w:shd w:val="clear" w:color="auto" w:fill="FFD966"/>
            <w:tcMar>
              <w:top w:w="100" w:type="dxa"/>
              <w:left w:w="100" w:type="dxa"/>
              <w:bottom w:w="100" w:type="dxa"/>
              <w:right w:w="100" w:type="dxa"/>
            </w:tcMar>
          </w:tcPr>
          <w:p w14:paraId="1D7CC9EC" w14:textId="77777777" w:rsidR="001F679F" w:rsidRDefault="001F679F" w:rsidP="000433B8">
            <w:pPr>
              <w:jc w:val="center"/>
              <w:rPr>
                <w:b/>
                <w:bCs/>
              </w:rPr>
            </w:pPr>
            <w:r w:rsidRPr="5C47E659">
              <w:rPr>
                <w:b/>
                <w:bCs/>
              </w:rPr>
              <w:t xml:space="preserve">Enquiry/Chapter </w:t>
            </w:r>
          </w:p>
        </w:tc>
        <w:tc>
          <w:tcPr>
            <w:tcW w:w="2970" w:type="dxa"/>
            <w:tcBorders>
              <w:bottom w:val="single" w:sz="8" w:space="0" w:color="000000" w:themeColor="text1"/>
              <w:right w:val="single" w:sz="8" w:space="0" w:color="000000" w:themeColor="text1"/>
            </w:tcBorders>
            <w:shd w:val="clear" w:color="auto" w:fill="FFD966"/>
            <w:tcMar>
              <w:top w:w="100" w:type="dxa"/>
              <w:left w:w="100" w:type="dxa"/>
              <w:bottom w:w="100" w:type="dxa"/>
              <w:right w:w="100" w:type="dxa"/>
            </w:tcMar>
          </w:tcPr>
          <w:p w14:paraId="575B2E7C" w14:textId="77777777" w:rsidR="001F679F" w:rsidRDefault="001F679F" w:rsidP="000433B8">
            <w:pPr>
              <w:jc w:val="center"/>
              <w:rPr>
                <w:b/>
                <w:bCs/>
              </w:rPr>
            </w:pPr>
            <w:r w:rsidRPr="5C47E659">
              <w:rPr>
                <w:b/>
                <w:bCs/>
              </w:rPr>
              <w:t>How to incorporate it</w:t>
            </w:r>
          </w:p>
        </w:tc>
        <w:tc>
          <w:tcPr>
            <w:tcW w:w="2415" w:type="dxa"/>
            <w:tcBorders>
              <w:bottom w:val="single" w:sz="8" w:space="0" w:color="000000" w:themeColor="text1"/>
              <w:right w:val="single" w:sz="8" w:space="0" w:color="000000" w:themeColor="text1"/>
            </w:tcBorders>
            <w:shd w:val="clear" w:color="auto" w:fill="FFD966"/>
            <w:tcMar>
              <w:top w:w="100" w:type="dxa"/>
              <w:left w:w="100" w:type="dxa"/>
              <w:bottom w:w="100" w:type="dxa"/>
              <w:right w:w="100" w:type="dxa"/>
            </w:tcMar>
          </w:tcPr>
          <w:p w14:paraId="60133D63" w14:textId="77777777" w:rsidR="001F679F" w:rsidRDefault="001F679F" w:rsidP="000433B8">
            <w:pPr>
              <w:jc w:val="center"/>
              <w:rPr>
                <w:b/>
                <w:bCs/>
              </w:rPr>
            </w:pPr>
            <w:r w:rsidRPr="5C47E659">
              <w:rPr>
                <w:b/>
                <w:bCs/>
              </w:rPr>
              <w:t>Why</w:t>
            </w:r>
          </w:p>
        </w:tc>
      </w:tr>
      <w:tr w:rsidR="001F679F" w14:paraId="612044A9"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7665C5A" w14:textId="16A9F2D9" w:rsidR="001F679F" w:rsidRDefault="00BF7E92" w:rsidP="000433B8">
            <w:pPr>
              <w:rPr>
                <w:b/>
                <w:bCs/>
              </w:rPr>
            </w:pPr>
            <w:r>
              <w:rPr>
                <w:b/>
                <w:bCs/>
              </w:rPr>
              <w:t xml:space="preserve">The British </w:t>
            </w:r>
            <w:r w:rsidRPr="5C47E659">
              <w:rPr>
                <w:b/>
                <w:bCs/>
              </w:rPr>
              <w:t>Empire</w:t>
            </w:r>
          </w:p>
        </w:tc>
        <w:tc>
          <w:tcPr>
            <w:tcW w:w="240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C903790" w14:textId="1094F269" w:rsidR="009A4BE9" w:rsidRDefault="001F679F" w:rsidP="009A4BE9">
            <w:r>
              <w:t>1.4</w:t>
            </w:r>
            <w:r w:rsidR="009A4BE9">
              <w:t>: The Caribbean: How did the Caribbean become ‘the hub of the British</w:t>
            </w:r>
          </w:p>
          <w:p w14:paraId="5C7F9E2B" w14:textId="77777777" w:rsidR="009A4BE9" w:rsidRDefault="009A4BE9" w:rsidP="009A4BE9">
            <w:r>
              <w:t>Empire’?</w:t>
            </w:r>
          </w:p>
          <w:p w14:paraId="0A213644" w14:textId="77777777" w:rsidR="009A4BE9" w:rsidRDefault="009A4BE9" w:rsidP="009A4BE9"/>
          <w:p w14:paraId="6CF1BE56" w14:textId="222996A3" w:rsidR="001F679F" w:rsidRDefault="001F679F" w:rsidP="009A4BE9">
            <w:r>
              <w:t>2.1</w:t>
            </w:r>
            <w:r w:rsidR="009A4BE9">
              <w:t>: Did emancipation make colonial subjects free?</w:t>
            </w:r>
          </w:p>
        </w:tc>
        <w:tc>
          <w:tcPr>
            <w:tcW w:w="297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11FDAB0" w14:textId="77777777" w:rsidR="001F679F" w:rsidRDefault="001F679F" w:rsidP="000433B8">
            <w:r>
              <w:t>These two chapters place enslavement into the context of the empire and look at continuity and change following emancipation.</w:t>
            </w:r>
          </w:p>
        </w:tc>
        <w:tc>
          <w:tcPr>
            <w:tcW w:w="241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E1545B7" w14:textId="77777777" w:rsidR="001F679F" w:rsidRDefault="001F679F" w:rsidP="000433B8">
            <w:r>
              <w:t>It is important for students to understand that abolition and emancipation did not automatically bring freedom.</w:t>
            </w:r>
          </w:p>
        </w:tc>
      </w:tr>
      <w:tr w:rsidR="001F679F" w14:paraId="1896C37C"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DF6F6AA" w14:textId="77777777" w:rsidR="001F679F" w:rsidRDefault="001F679F" w:rsidP="000433B8">
            <w:pPr>
              <w:rPr>
                <w:b/>
                <w:bCs/>
              </w:rPr>
            </w:pPr>
            <w:r w:rsidRPr="5C47E659">
              <w:rPr>
                <w:b/>
                <w:bCs/>
              </w:rPr>
              <w:t>Black Lives in Britain</w:t>
            </w:r>
          </w:p>
        </w:tc>
        <w:tc>
          <w:tcPr>
            <w:tcW w:w="240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661A77B" w14:textId="77777777" w:rsidR="001F679F" w:rsidRDefault="001F679F" w:rsidP="000433B8">
            <w:pPr>
              <w:rPr>
                <w:highlight w:val="white"/>
              </w:rPr>
            </w:pPr>
            <w:r w:rsidRPr="5C47E659">
              <w:rPr>
                <w:highlight w:val="white"/>
              </w:rPr>
              <w:t xml:space="preserve">Interlude 1: Britain and the Transatlantic Slave Trade </w:t>
            </w:r>
          </w:p>
          <w:p w14:paraId="1B62FDB7" w14:textId="77777777" w:rsidR="001F679F" w:rsidRDefault="001F679F" w:rsidP="000433B8">
            <w:pPr>
              <w:rPr>
                <w:highlight w:val="white"/>
              </w:rPr>
            </w:pPr>
          </w:p>
          <w:p w14:paraId="3FAC1BD7" w14:textId="77777777" w:rsidR="001F679F" w:rsidRDefault="001F679F" w:rsidP="000433B8">
            <w:pPr>
              <w:rPr>
                <w:highlight w:val="white"/>
              </w:rPr>
            </w:pPr>
            <w:r w:rsidRPr="5C47E659">
              <w:rPr>
                <w:highlight w:val="white"/>
              </w:rPr>
              <w:t>Chapter 2 Depth enquiry: Black Georgians in 18</w:t>
            </w:r>
            <w:r w:rsidRPr="5C47E659">
              <w:rPr>
                <w:highlight w:val="white"/>
                <w:vertAlign w:val="superscript"/>
              </w:rPr>
              <w:t>th</w:t>
            </w:r>
            <w:r w:rsidRPr="009A4BE9">
              <w:rPr>
                <w:highlight w:val="white"/>
              </w:rPr>
              <w:t>-</w:t>
            </w:r>
            <w:r w:rsidRPr="5C47E659">
              <w:rPr>
                <w:highlight w:val="white"/>
              </w:rPr>
              <w:t>century England</w:t>
            </w:r>
          </w:p>
        </w:tc>
        <w:tc>
          <w:tcPr>
            <w:tcW w:w="297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8B4D016" w14:textId="77777777" w:rsidR="001F679F" w:rsidRDefault="001F679F" w:rsidP="000433B8">
            <w:r>
              <w:t xml:space="preserve">Depth enquiry explores complexities of social relations between Black and White people in eighteenth-century England. Includes Dido Belle, the Prince Regent and three key Black men in London: Olaudah Equiano, </w:t>
            </w:r>
            <w:proofErr w:type="spellStart"/>
            <w:r>
              <w:t>Ottobah</w:t>
            </w:r>
            <w:proofErr w:type="spellEnd"/>
            <w:r>
              <w:t xml:space="preserve"> </w:t>
            </w:r>
            <w:proofErr w:type="spellStart"/>
            <w:r>
              <w:t>Cuguano</w:t>
            </w:r>
            <w:proofErr w:type="spellEnd"/>
            <w:r>
              <w:t>, and Julius Soubise.</w:t>
            </w:r>
          </w:p>
        </w:tc>
        <w:tc>
          <w:tcPr>
            <w:tcW w:w="241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B9FB2AF" w14:textId="77777777" w:rsidR="001F679F" w:rsidRDefault="001F679F" w:rsidP="000433B8">
            <w:r>
              <w:t>Showing how England’s relationship with African peoples and race was made challenging with the slave trade, but that individuals were able to move beyond enslavement to make an impact on society and the moves towards abolition.</w:t>
            </w:r>
          </w:p>
        </w:tc>
      </w:tr>
    </w:tbl>
    <w:p w14:paraId="10D62BC1" w14:textId="03594073" w:rsidR="00BF7E92" w:rsidRDefault="00BF7E92"/>
    <w:p w14:paraId="120A1D54" w14:textId="2913E93A" w:rsidR="00BF7E92" w:rsidRDefault="00BF7E92"/>
    <w:p w14:paraId="7BE72D91" w14:textId="77777777" w:rsidR="00BF7E92" w:rsidRDefault="00BF7E92"/>
    <w:tbl>
      <w:tblPr>
        <w:tblW w:w="90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30"/>
        <w:gridCol w:w="2400"/>
        <w:gridCol w:w="2970"/>
        <w:gridCol w:w="2415"/>
      </w:tblGrid>
      <w:tr w:rsidR="001F679F" w14:paraId="369D1F3F" w14:textId="77777777" w:rsidTr="000433B8">
        <w:trPr>
          <w:trHeight w:val="510"/>
        </w:trPr>
        <w:tc>
          <w:tcPr>
            <w:tcW w:w="9015" w:type="dxa"/>
            <w:gridSpan w:val="4"/>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AD632B4" w14:textId="77777777" w:rsidR="001F679F" w:rsidRDefault="001F679F" w:rsidP="000433B8">
            <w:pPr>
              <w:rPr>
                <w:b/>
                <w:bCs/>
              </w:rPr>
            </w:pPr>
            <w:r w:rsidRPr="5C47E659">
              <w:rPr>
                <w:b/>
                <w:bCs/>
              </w:rPr>
              <w:lastRenderedPageBreak/>
              <w:t xml:space="preserve"> </w:t>
            </w:r>
          </w:p>
          <w:p w14:paraId="3664083F" w14:textId="77777777" w:rsidR="001F679F" w:rsidRDefault="001F679F" w:rsidP="000433B8">
            <w:pPr>
              <w:rPr>
                <w:b/>
                <w:bCs/>
              </w:rPr>
            </w:pPr>
            <w:r w:rsidRPr="5C47E659">
              <w:rPr>
                <w:b/>
                <w:bCs/>
              </w:rPr>
              <w:t>4: French Revolution and Napoleon: wars with Britain</w:t>
            </w:r>
          </w:p>
        </w:tc>
      </w:tr>
      <w:tr w:rsidR="001F679F" w14:paraId="0AB48F87"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FFD966"/>
            <w:tcMar>
              <w:top w:w="100" w:type="dxa"/>
              <w:left w:w="100" w:type="dxa"/>
              <w:bottom w:w="100" w:type="dxa"/>
              <w:right w:w="100" w:type="dxa"/>
            </w:tcMar>
          </w:tcPr>
          <w:p w14:paraId="44C47CDE" w14:textId="77777777" w:rsidR="001F679F" w:rsidRDefault="001F679F" w:rsidP="000433B8">
            <w:pPr>
              <w:jc w:val="center"/>
              <w:rPr>
                <w:b/>
                <w:bCs/>
              </w:rPr>
            </w:pPr>
            <w:r w:rsidRPr="5C47E659">
              <w:rPr>
                <w:b/>
                <w:bCs/>
              </w:rPr>
              <w:t xml:space="preserve"> </w:t>
            </w:r>
          </w:p>
        </w:tc>
        <w:tc>
          <w:tcPr>
            <w:tcW w:w="2400" w:type="dxa"/>
            <w:tcBorders>
              <w:bottom w:val="single" w:sz="8" w:space="0" w:color="000000" w:themeColor="text1"/>
              <w:right w:val="single" w:sz="8" w:space="0" w:color="000000" w:themeColor="text1"/>
            </w:tcBorders>
            <w:shd w:val="clear" w:color="auto" w:fill="FFD966"/>
            <w:tcMar>
              <w:top w:w="100" w:type="dxa"/>
              <w:left w:w="100" w:type="dxa"/>
              <w:bottom w:w="100" w:type="dxa"/>
              <w:right w:w="100" w:type="dxa"/>
            </w:tcMar>
          </w:tcPr>
          <w:p w14:paraId="40F72757" w14:textId="77777777" w:rsidR="001F679F" w:rsidRDefault="001F679F" w:rsidP="000433B8">
            <w:pPr>
              <w:jc w:val="center"/>
              <w:rPr>
                <w:b/>
                <w:bCs/>
              </w:rPr>
            </w:pPr>
            <w:r w:rsidRPr="5C47E659">
              <w:rPr>
                <w:b/>
                <w:bCs/>
              </w:rPr>
              <w:t xml:space="preserve">Enquiry/Chapter </w:t>
            </w:r>
          </w:p>
        </w:tc>
        <w:tc>
          <w:tcPr>
            <w:tcW w:w="2970" w:type="dxa"/>
            <w:tcBorders>
              <w:bottom w:val="single" w:sz="8" w:space="0" w:color="000000" w:themeColor="text1"/>
              <w:right w:val="single" w:sz="8" w:space="0" w:color="000000" w:themeColor="text1"/>
            </w:tcBorders>
            <w:shd w:val="clear" w:color="auto" w:fill="FFD966"/>
            <w:tcMar>
              <w:top w:w="100" w:type="dxa"/>
              <w:left w:w="100" w:type="dxa"/>
              <w:bottom w:w="100" w:type="dxa"/>
              <w:right w:w="100" w:type="dxa"/>
            </w:tcMar>
          </w:tcPr>
          <w:p w14:paraId="64AD1483" w14:textId="77777777" w:rsidR="001F679F" w:rsidRDefault="001F679F" w:rsidP="000433B8">
            <w:pPr>
              <w:jc w:val="center"/>
              <w:rPr>
                <w:b/>
                <w:bCs/>
              </w:rPr>
            </w:pPr>
            <w:r w:rsidRPr="5C47E659">
              <w:rPr>
                <w:b/>
                <w:bCs/>
              </w:rPr>
              <w:t>How to incorporate it</w:t>
            </w:r>
          </w:p>
        </w:tc>
        <w:tc>
          <w:tcPr>
            <w:tcW w:w="2415" w:type="dxa"/>
            <w:tcBorders>
              <w:bottom w:val="single" w:sz="8" w:space="0" w:color="000000" w:themeColor="text1"/>
              <w:right w:val="single" w:sz="8" w:space="0" w:color="000000" w:themeColor="text1"/>
            </w:tcBorders>
            <w:shd w:val="clear" w:color="auto" w:fill="FFD966"/>
            <w:tcMar>
              <w:top w:w="100" w:type="dxa"/>
              <w:left w:w="100" w:type="dxa"/>
              <w:bottom w:w="100" w:type="dxa"/>
              <w:right w:w="100" w:type="dxa"/>
            </w:tcMar>
          </w:tcPr>
          <w:p w14:paraId="5EF8D29C" w14:textId="77777777" w:rsidR="001F679F" w:rsidRDefault="001F679F" w:rsidP="000433B8">
            <w:pPr>
              <w:jc w:val="center"/>
              <w:rPr>
                <w:b/>
                <w:bCs/>
              </w:rPr>
            </w:pPr>
            <w:r w:rsidRPr="5C47E659">
              <w:rPr>
                <w:b/>
                <w:bCs/>
              </w:rPr>
              <w:t>Why</w:t>
            </w:r>
          </w:p>
        </w:tc>
      </w:tr>
      <w:tr w:rsidR="001F679F" w14:paraId="3E8D4187"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BF2F440" w14:textId="77777777" w:rsidR="001F679F" w:rsidRDefault="001F679F" w:rsidP="000433B8">
            <w:pPr>
              <w:rPr>
                <w:b/>
                <w:bCs/>
              </w:rPr>
            </w:pPr>
            <w:r w:rsidRPr="5C47E659">
              <w:rPr>
                <w:b/>
                <w:bCs/>
              </w:rPr>
              <w:t>Black Lives in Britain</w:t>
            </w:r>
          </w:p>
        </w:tc>
        <w:tc>
          <w:tcPr>
            <w:tcW w:w="240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2911CA8" w14:textId="77777777" w:rsidR="001F679F" w:rsidRDefault="001F679F" w:rsidP="000433B8">
            <w:r>
              <w:t>Interlude 2:  the Age of Revolutions, 1750–1800</w:t>
            </w:r>
          </w:p>
        </w:tc>
        <w:tc>
          <w:tcPr>
            <w:tcW w:w="297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40537F7" w14:textId="77777777" w:rsidR="001F679F" w:rsidRDefault="001F679F" w:rsidP="000433B8">
            <w:r>
              <w:t>Brief explanations for the interactions of four revolutions on Britain and race in the late eighteenth century: American, French, Haitian and Industrial.</w:t>
            </w:r>
          </w:p>
        </w:tc>
        <w:tc>
          <w:tcPr>
            <w:tcW w:w="241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740DDE3" w14:textId="77777777" w:rsidR="001F679F" w:rsidRDefault="001F679F" w:rsidP="000433B8">
            <w:r>
              <w:t>Developing a sense of global history as framework to Britain’s development.</w:t>
            </w:r>
          </w:p>
        </w:tc>
      </w:tr>
      <w:tr w:rsidR="001F679F" w14:paraId="65439717" w14:textId="77777777" w:rsidTr="000433B8">
        <w:trPr>
          <w:trHeight w:val="510"/>
        </w:trPr>
        <w:tc>
          <w:tcPr>
            <w:tcW w:w="9015" w:type="dxa"/>
            <w:gridSpan w:val="4"/>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C17BFBE" w14:textId="77777777" w:rsidR="001F679F" w:rsidRDefault="001F679F" w:rsidP="000433B8">
            <w:pPr>
              <w:rPr>
                <w:b/>
                <w:bCs/>
              </w:rPr>
            </w:pPr>
            <w:r w:rsidRPr="5C47E659">
              <w:rPr>
                <w:b/>
                <w:bCs/>
              </w:rPr>
              <w:t xml:space="preserve"> </w:t>
            </w:r>
          </w:p>
          <w:p w14:paraId="4623C4D9" w14:textId="77777777" w:rsidR="001F679F" w:rsidRDefault="001F679F" w:rsidP="000433B8">
            <w:pPr>
              <w:rPr>
                <w:b/>
                <w:bCs/>
              </w:rPr>
            </w:pPr>
            <w:r w:rsidRPr="5C47E659">
              <w:rPr>
                <w:b/>
                <w:bCs/>
              </w:rPr>
              <w:t>5: The British in India</w:t>
            </w:r>
          </w:p>
        </w:tc>
      </w:tr>
      <w:tr w:rsidR="001F679F" w14:paraId="491D5997"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FFD966"/>
            <w:tcMar>
              <w:top w:w="100" w:type="dxa"/>
              <w:left w:w="100" w:type="dxa"/>
              <w:bottom w:w="100" w:type="dxa"/>
              <w:right w:w="100" w:type="dxa"/>
            </w:tcMar>
          </w:tcPr>
          <w:p w14:paraId="6D083A86" w14:textId="77777777" w:rsidR="001F679F" w:rsidRDefault="001F679F" w:rsidP="000433B8">
            <w:pPr>
              <w:jc w:val="center"/>
              <w:rPr>
                <w:b/>
                <w:bCs/>
              </w:rPr>
            </w:pPr>
            <w:r w:rsidRPr="5C47E659">
              <w:rPr>
                <w:b/>
                <w:bCs/>
              </w:rPr>
              <w:t xml:space="preserve"> </w:t>
            </w:r>
          </w:p>
        </w:tc>
        <w:tc>
          <w:tcPr>
            <w:tcW w:w="2400" w:type="dxa"/>
            <w:tcBorders>
              <w:bottom w:val="single" w:sz="8" w:space="0" w:color="000000" w:themeColor="text1"/>
              <w:right w:val="single" w:sz="8" w:space="0" w:color="000000" w:themeColor="text1"/>
            </w:tcBorders>
            <w:shd w:val="clear" w:color="auto" w:fill="FFD966"/>
            <w:tcMar>
              <w:top w:w="100" w:type="dxa"/>
              <w:left w:w="100" w:type="dxa"/>
              <w:bottom w:w="100" w:type="dxa"/>
              <w:right w:w="100" w:type="dxa"/>
            </w:tcMar>
          </w:tcPr>
          <w:p w14:paraId="6FBA1978" w14:textId="77777777" w:rsidR="001F679F" w:rsidRDefault="001F679F" w:rsidP="000433B8">
            <w:pPr>
              <w:jc w:val="center"/>
              <w:rPr>
                <w:b/>
                <w:bCs/>
              </w:rPr>
            </w:pPr>
            <w:r w:rsidRPr="5C47E659">
              <w:rPr>
                <w:b/>
                <w:bCs/>
              </w:rPr>
              <w:t xml:space="preserve">Enquiry/Chapter </w:t>
            </w:r>
          </w:p>
        </w:tc>
        <w:tc>
          <w:tcPr>
            <w:tcW w:w="2970" w:type="dxa"/>
            <w:tcBorders>
              <w:bottom w:val="single" w:sz="8" w:space="0" w:color="000000" w:themeColor="text1"/>
              <w:right w:val="single" w:sz="8" w:space="0" w:color="000000" w:themeColor="text1"/>
            </w:tcBorders>
            <w:shd w:val="clear" w:color="auto" w:fill="FFD966"/>
            <w:tcMar>
              <w:top w:w="100" w:type="dxa"/>
              <w:left w:w="100" w:type="dxa"/>
              <w:bottom w:w="100" w:type="dxa"/>
              <w:right w:w="100" w:type="dxa"/>
            </w:tcMar>
          </w:tcPr>
          <w:p w14:paraId="516FF4EC" w14:textId="77777777" w:rsidR="001F679F" w:rsidRDefault="001F679F" w:rsidP="000433B8">
            <w:pPr>
              <w:jc w:val="center"/>
              <w:rPr>
                <w:b/>
                <w:bCs/>
              </w:rPr>
            </w:pPr>
            <w:r w:rsidRPr="5C47E659">
              <w:rPr>
                <w:b/>
                <w:bCs/>
              </w:rPr>
              <w:t>How to incorporate it</w:t>
            </w:r>
          </w:p>
        </w:tc>
        <w:tc>
          <w:tcPr>
            <w:tcW w:w="2415" w:type="dxa"/>
            <w:tcBorders>
              <w:bottom w:val="single" w:sz="8" w:space="0" w:color="000000" w:themeColor="text1"/>
              <w:right w:val="single" w:sz="8" w:space="0" w:color="000000" w:themeColor="text1"/>
            </w:tcBorders>
            <w:shd w:val="clear" w:color="auto" w:fill="FFD966"/>
            <w:tcMar>
              <w:top w:w="100" w:type="dxa"/>
              <w:left w:w="100" w:type="dxa"/>
              <w:bottom w:w="100" w:type="dxa"/>
              <w:right w:w="100" w:type="dxa"/>
            </w:tcMar>
          </w:tcPr>
          <w:p w14:paraId="4F13E3F7" w14:textId="77777777" w:rsidR="001F679F" w:rsidRDefault="001F679F" w:rsidP="000433B8">
            <w:pPr>
              <w:jc w:val="center"/>
              <w:rPr>
                <w:b/>
                <w:bCs/>
              </w:rPr>
            </w:pPr>
            <w:r w:rsidRPr="5C47E659">
              <w:rPr>
                <w:b/>
                <w:bCs/>
              </w:rPr>
              <w:t>Why</w:t>
            </w:r>
          </w:p>
        </w:tc>
      </w:tr>
      <w:tr w:rsidR="001F679F" w14:paraId="179DFAE7"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602CE0D" w14:textId="22777AB4" w:rsidR="001F679F" w:rsidRDefault="00BF7E92" w:rsidP="000433B8">
            <w:pPr>
              <w:rPr>
                <w:b/>
                <w:bCs/>
              </w:rPr>
            </w:pPr>
            <w:r>
              <w:rPr>
                <w:b/>
                <w:bCs/>
              </w:rPr>
              <w:t xml:space="preserve">The British </w:t>
            </w:r>
            <w:r w:rsidRPr="5C47E659">
              <w:rPr>
                <w:b/>
                <w:bCs/>
              </w:rPr>
              <w:t>Empire</w:t>
            </w:r>
          </w:p>
        </w:tc>
        <w:tc>
          <w:tcPr>
            <w:tcW w:w="240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4A7742F" w14:textId="77777777" w:rsidR="001F679F" w:rsidRDefault="001F679F" w:rsidP="000433B8">
            <w:r>
              <w:t xml:space="preserve"> 1.5, 2.2, 2.3, 3.5, 3.7</w:t>
            </w:r>
          </w:p>
        </w:tc>
        <w:tc>
          <w:tcPr>
            <w:tcW w:w="297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720F00A" w14:textId="77777777" w:rsidR="001F679F" w:rsidRDefault="001F679F" w:rsidP="000433B8">
            <w:r>
              <w:t>Together, these five chapters provide a coherent story of Britain’s role in India, told from an Indian perspective.</w:t>
            </w:r>
          </w:p>
        </w:tc>
        <w:tc>
          <w:tcPr>
            <w:tcW w:w="241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5A5759D" w14:textId="77777777" w:rsidR="001F679F" w:rsidRDefault="001F679F" w:rsidP="000433B8">
            <w:r>
              <w:t>Looking at the impact on Indian people and trying to understand colonialism from an Indian perspective gives a fuller picture.</w:t>
            </w:r>
          </w:p>
        </w:tc>
      </w:tr>
      <w:tr w:rsidR="001F679F" w14:paraId="3036CAB6"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2AF34DB" w14:textId="77777777" w:rsidR="001F679F" w:rsidRDefault="001F679F" w:rsidP="000433B8">
            <w:pPr>
              <w:rPr>
                <w:b/>
                <w:bCs/>
              </w:rPr>
            </w:pPr>
            <w:r w:rsidRPr="5C47E659">
              <w:rPr>
                <w:b/>
                <w:bCs/>
              </w:rPr>
              <w:t>Black Lives in Britain</w:t>
            </w:r>
          </w:p>
        </w:tc>
        <w:tc>
          <w:tcPr>
            <w:tcW w:w="240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68B6D3B" w14:textId="77777777" w:rsidR="001F679F" w:rsidRDefault="001F679F" w:rsidP="000433B8">
            <w:pPr>
              <w:rPr>
                <w:highlight w:val="white"/>
              </w:rPr>
            </w:pPr>
            <w:r w:rsidRPr="5C47E659">
              <w:rPr>
                <w:highlight w:val="white"/>
              </w:rPr>
              <w:t>Chapter 2 Depth enquiry: Black Georgians in 18</w:t>
            </w:r>
            <w:r w:rsidRPr="5C47E659">
              <w:rPr>
                <w:highlight w:val="white"/>
                <w:vertAlign w:val="superscript"/>
              </w:rPr>
              <w:t>th</w:t>
            </w:r>
            <w:r w:rsidRPr="5C47E659">
              <w:rPr>
                <w:highlight w:val="white"/>
              </w:rPr>
              <w:t>-century England</w:t>
            </w:r>
          </w:p>
          <w:p w14:paraId="1DEA48B4" w14:textId="77777777" w:rsidR="001F679F" w:rsidRDefault="001F679F" w:rsidP="000433B8"/>
        </w:tc>
        <w:tc>
          <w:tcPr>
            <w:tcW w:w="297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FF3D3D1" w14:textId="77777777" w:rsidR="001F679F" w:rsidRDefault="001F679F" w:rsidP="000433B8">
            <w:r>
              <w:t>The life of Julius Soubise connects England and India when he goes into exile to Kolkata.</w:t>
            </w:r>
          </w:p>
        </w:tc>
        <w:tc>
          <w:tcPr>
            <w:tcW w:w="241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811DC22" w14:textId="77777777" w:rsidR="001F679F" w:rsidRDefault="001F679F" w:rsidP="000433B8">
            <w:r>
              <w:t>Brings an individual story to the developing power of the English in India and shows struggle and entrepreneurship.</w:t>
            </w:r>
          </w:p>
        </w:tc>
      </w:tr>
      <w:tr w:rsidR="001F679F" w14:paraId="39B765D7" w14:textId="77777777" w:rsidTr="000433B8">
        <w:trPr>
          <w:trHeight w:val="510"/>
        </w:trPr>
        <w:tc>
          <w:tcPr>
            <w:tcW w:w="9015" w:type="dxa"/>
            <w:gridSpan w:val="4"/>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10B7119" w14:textId="77777777" w:rsidR="001F679F" w:rsidRDefault="001F679F" w:rsidP="000433B8">
            <w:pPr>
              <w:rPr>
                <w:b/>
                <w:bCs/>
              </w:rPr>
            </w:pPr>
            <w:r w:rsidRPr="5C47E659">
              <w:rPr>
                <w:b/>
                <w:bCs/>
              </w:rPr>
              <w:t xml:space="preserve"> </w:t>
            </w:r>
          </w:p>
          <w:p w14:paraId="6EFEA2C6" w14:textId="77777777" w:rsidR="001F679F" w:rsidRDefault="001F679F" w:rsidP="000433B8">
            <w:pPr>
              <w:rPr>
                <w:b/>
                <w:bCs/>
              </w:rPr>
            </w:pPr>
            <w:r w:rsidRPr="5C47E659">
              <w:rPr>
                <w:b/>
                <w:bCs/>
              </w:rPr>
              <w:t>6: The fight for rights: the vote and women’s position in society</w:t>
            </w:r>
          </w:p>
        </w:tc>
      </w:tr>
      <w:tr w:rsidR="001F679F" w14:paraId="7BB575CD"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FFD966"/>
            <w:tcMar>
              <w:top w:w="100" w:type="dxa"/>
              <w:left w:w="100" w:type="dxa"/>
              <w:bottom w:w="100" w:type="dxa"/>
              <w:right w:w="100" w:type="dxa"/>
            </w:tcMar>
          </w:tcPr>
          <w:p w14:paraId="4BCAAFC3" w14:textId="77777777" w:rsidR="001F679F" w:rsidRDefault="001F679F" w:rsidP="000433B8">
            <w:pPr>
              <w:jc w:val="center"/>
              <w:rPr>
                <w:b/>
                <w:bCs/>
              </w:rPr>
            </w:pPr>
            <w:r w:rsidRPr="5C47E659">
              <w:rPr>
                <w:b/>
                <w:bCs/>
              </w:rPr>
              <w:t xml:space="preserve"> </w:t>
            </w:r>
          </w:p>
        </w:tc>
        <w:tc>
          <w:tcPr>
            <w:tcW w:w="2400" w:type="dxa"/>
            <w:tcBorders>
              <w:bottom w:val="single" w:sz="8" w:space="0" w:color="000000" w:themeColor="text1"/>
              <w:right w:val="single" w:sz="8" w:space="0" w:color="000000" w:themeColor="text1"/>
            </w:tcBorders>
            <w:shd w:val="clear" w:color="auto" w:fill="FFD966"/>
            <w:tcMar>
              <w:top w:w="100" w:type="dxa"/>
              <w:left w:w="100" w:type="dxa"/>
              <w:bottom w:w="100" w:type="dxa"/>
              <w:right w:w="100" w:type="dxa"/>
            </w:tcMar>
          </w:tcPr>
          <w:p w14:paraId="39C5B0B2" w14:textId="77777777" w:rsidR="001F679F" w:rsidRDefault="001F679F" w:rsidP="000433B8">
            <w:pPr>
              <w:jc w:val="center"/>
              <w:rPr>
                <w:b/>
                <w:bCs/>
              </w:rPr>
            </w:pPr>
            <w:r w:rsidRPr="5C47E659">
              <w:rPr>
                <w:b/>
                <w:bCs/>
              </w:rPr>
              <w:t>Enquiry/Chapter</w:t>
            </w:r>
          </w:p>
        </w:tc>
        <w:tc>
          <w:tcPr>
            <w:tcW w:w="2970" w:type="dxa"/>
            <w:tcBorders>
              <w:bottom w:val="single" w:sz="8" w:space="0" w:color="000000" w:themeColor="text1"/>
              <w:right w:val="single" w:sz="8" w:space="0" w:color="000000" w:themeColor="text1"/>
            </w:tcBorders>
            <w:shd w:val="clear" w:color="auto" w:fill="FFD966"/>
            <w:tcMar>
              <w:top w:w="100" w:type="dxa"/>
              <w:left w:w="100" w:type="dxa"/>
              <w:bottom w:w="100" w:type="dxa"/>
              <w:right w:w="100" w:type="dxa"/>
            </w:tcMar>
          </w:tcPr>
          <w:p w14:paraId="701862DF" w14:textId="77777777" w:rsidR="001F679F" w:rsidRDefault="001F679F" w:rsidP="000433B8">
            <w:pPr>
              <w:jc w:val="center"/>
              <w:rPr>
                <w:b/>
                <w:bCs/>
              </w:rPr>
            </w:pPr>
            <w:r w:rsidRPr="5C47E659">
              <w:rPr>
                <w:b/>
                <w:bCs/>
              </w:rPr>
              <w:t>How to incorporate it</w:t>
            </w:r>
          </w:p>
        </w:tc>
        <w:tc>
          <w:tcPr>
            <w:tcW w:w="2415" w:type="dxa"/>
            <w:tcBorders>
              <w:bottom w:val="single" w:sz="8" w:space="0" w:color="000000" w:themeColor="text1"/>
              <w:right w:val="single" w:sz="8" w:space="0" w:color="000000" w:themeColor="text1"/>
            </w:tcBorders>
            <w:shd w:val="clear" w:color="auto" w:fill="FFD966"/>
            <w:tcMar>
              <w:top w:w="100" w:type="dxa"/>
              <w:left w:w="100" w:type="dxa"/>
              <w:bottom w:w="100" w:type="dxa"/>
              <w:right w:w="100" w:type="dxa"/>
            </w:tcMar>
          </w:tcPr>
          <w:p w14:paraId="7295E66A" w14:textId="77777777" w:rsidR="001F679F" w:rsidRDefault="001F679F" w:rsidP="000433B8">
            <w:pPr>
              <w:jc w:val="center"/>
              <w:rPr>
                <w:b/>
                <w:bCs/>
              </w:rPr>
            </w:pPr>
            <w:r w:rsidRPr="5C47E659">
              <w:rPr>
                <w:b/>
                <w:bCs/>
              </w:rPr>
              <w:t>Why</w:t>
            </w:r>
          </w:p>
        </w:tc>
      </w:tr>
      <w:tr w:rsidR="001F679F" w14:paraId="282C4C99"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B753F11" w14:textId="77777777" w:rsidR="001F679F" w:rsidRDefault="001F679F" w:rsidP="000433B8">
            <w:pPr>
              <w:rPr>
                <w:b/>
                <w:bCs/>
              </w:rPr>
            </w:pPr>
            <w:r w:rsidRPr="5C47E659">
              <w:rPr>
                <w:b/>
                <w:bCs/>
              </w:rPr>
              <w:t>Black Lives in Britain</w:t>
            </w:r>
          </w:p>
        </w:tc>
        <w:tc>
          <w:tcPr>
            <w:tcW w:w="240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C016A48" w14:textId="1CBB6EA9" w:rsidR="001F679F" w:rsidRDefault="001F679F" w:rsidP="000433B8">
            <w:pPr>
              <w:rPr>
                <w:color w:val="4C1130"/>
                <w:sz w:val="4"/>
                <w:szCs w:val="4"/>
              </w:rPr>
            </w:pPr>
            <w:r>
              <w:t>Chapter 3: Depth enquiry</w:t>
            </w:r>
            <w:r w:rsidR="009A4BE9">
              <w:t>:</w:t>
            </w:r>
            <w:r>
              <w:t xml:space="preserve"> Black radicals in the 19</w:t>
            </w:r>
            <w:r w:rsidRPr="5C47E659">
              <w:rPr>
                <w:vertAlign w:val="superscript"/>
              </w:rPr>
              <w:t>th</w:t>
            </w:r>
            <w:r>
              <w:t xml:space="preserve"> century</w:t>
            </w:r>
            <w:r w:rsidRPr="5C47E659">
              <w:rPr>
                <w:highlight w:val="white"/>
              </w:rPr>
              <w:t xml:space="preserve"> </w:t>
            </w:r>
          </w:p>
        </w:tc>
        <w:tc>
          <w:tcPr>
            <w:tcW w:w="297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D5736C8" w14:textId="77777777" w:rsidR="001F679F" w:rsidRDefault="001F679F" w:rsidP="000433B8">
            <w:r>
              <w:t xml:space="preserve">The lives of three Black men in early nineteenth-century Britain – Robert Wedderburn, William Davidson, and William </w:t>
            </w:r>
            <w:proofErr w:type="spellStart"/>
            <w:r>
              <w:t>Cuffay</w:t>
            </w:r>
            <w:proofErr w:type="spellEnd"/>
            <w:r>
              <w:t xml:space="preserve"> – demonstrates the range of radical ideas and protests at the time.</w:t>
            </w:r>
          </w:p>
        </w:tc>
        <w:tc>
          <w:tcPr>
            <w:tcW w:w="241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5DD5C57" w14:textId="77777777" w:rsidR="001F679F" w:rsidRDefault="001F679F" w:rsidP="000433B8">
            <w:r>
              <w:t>To bring individual perspective into political activities, showing the diversity of radicalism.</w:t>
            </w:r>
          </w:p>
        </w:tc>
      </w:tr>
      <w:tr w:rsidR="001F679F" w14:paraId="12BDF120" w14:textId="77777777" w:rsidTr="000433B8">
        <w:trPr>
          <w:trHeight w:val="510"/>
        </w:trPr>
        <w:tc>
          <w:tcPr>
            <w:tcW w:w="9015" w:type="dxa"/>
            <w:gridSpan w:val="4"/>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6835F00" w14:textId="77777777" w:rsidR="001F679F" w:rsidRDefault="001F679F" w:rsidP="000433B8">
            <w:pPr>
              <w:rPr>
                <w:b/>
                <w:bCs/>
              </w:rPr>
            </w:pPr>
            <w:r w:rsidRPr="5C47E659">
              <w:rPr>
                <w:b/>
                <w:bCs/>
              </w:rPr>
              <w:lastRenderedPageBreak/>
              <w:t xml:space="preserve"> </w:t>
            </w:r>
          </w:p>
          <w:p w14:paraId="38E05F8A" w14:textId="77777777" w:rsidR="001F679F" w:rsidRDefault="001F679F" w:rsidP="000433B8">
            <w:pPr>
              <w:rPr>
                <w:b/>
                <w:bCs/>
              </w:rPr>
            </w:pPr>
            <w:r w:rsidRPr="5C47E659">
              <w:rPr>
                <w:b/>
                <w:bCs/>
              </w:rPr>
              <w:t>7: A changing nation: social life in the Victorian age</w:t>
            </w:r>
          </w:p>
        </w:tc>
      </w:tr>
      <w:tr w:rsidR="001F679F" w14:paraId="63C8CEF3"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FFD966"/>
            <w:tcMar>
              <w:top w:w="100" w:type="dxa"/>
              <w:left w:w="100" w:type="dxa"/>
              <w:bottom w:w="100" w:type="dxa"/>
              <w:right w:w="100" w:type="dxa"/>
            </w:tcMar>
          </w:tcPr>
          <w:p w14:paraId="1BD810C0" w14:textId="77777777" w:rsidR="001F679F" w:rsidRDefault="001F679F" w:rsidP="000433B8">
            <w:pPr>
              <w:jc w:val="center"/>
              <w:rPr>
                <w:b/>
                <w:bCs/>
              </w:rPr>
            </w:pPr>
            <w:r w:rsidRPr="5C47E659">
              <w:rPr>
                <w:b/>
                <w:bCs/>
              </w:rPr>
              <w:t xml:space="preserve"> </w:t>
            </w:r>
          </w:p>
        </w:tc>
        <w:tc>
          <w:tcPr>
            <w:tcW w:w="2400" w:type="dxa"/>
            <w:tcBorders>
              <w:bottom w:val="single" w:sz="8" w:space="0" w:color="000000" w:themeColor="text1"/>
              <w:right w:val="single" w:sz="8" w:space="0" w:color="000000" w:themeColor="text1"/>
            </w:tcBorders>
            <w:shd w:val="clear" w:color="auto" w:fill="FFD966"/>
            <w:tcMar>
              <w:top w:w="100" w:type="dxa"/>
              <w:left w:w="100" w:type="dxa"/>
              <w:bottom w:w="100" w:type="dxa"/>
              <w:right w:w="100" w:type="dxa"/>
            </w:tcMar>
          </w:tcPr>
          <w:p w14:paraId="4B074B19" w14:textId="77777777" w:rsidR="001F679F" w:rsidRDefault="001F679F" w:rsidP="000433B8">
            <w:pPr>
              <w:jc w:val="center"/>
              <w:rPr>
                <w:b/>
                <w:bCs/>
              </w:rPr>
            </w:pPr>
            <w:r w:rsidRPr="5C47E659">
              <w:rPr>
                <w:b/>
                <w:bCs/>
              </w:rPr>
              <w:t>Enquiry/Chapter</w:t>
            </w:r>
          </w:p>
        </w:tc>
        <w:tc>
          <w:tcPr>
            <w:tcW w:w="2970" w:type="dxa"/>
            <w:tcBorders>
              <w:bottom w:val="single" w:sz="8" w:space="0" w:color="000000" w:themeColor="text1"/>
              <w:right w:val="single" w:sz="8" w:space="0" w:color="000000" w:themeColor="text1"/>
            </w:tcBorders>
            <w:shd w:val="clear" w:color="auto" w:fill="FFD966"/>
            <w:tcMar>
              <w:top w:w="100" w:type="dxa"/>
              <w:left w:w="100" w:type="dxa"/>
              <w:bottom w:w="100" w:type="dxa"/>
              <w:right w:w="100" w:type="dxa"/>
            </w:tcMar>
          </w:tcPr>
          <w:p w14:paraId="71D8E482" w14:textId="77777777" w:rsidR="001F679F" w:rsidRDefault="001F679F" w:rsidP="000433B8">
            <w:pPr>
              <w:jc w:val="center"/>
              <w:rPr>
                <w:b/>
                <w:bCs/>
              </w:rPr>
            </w:pPr>
            <w:r w:rsidRPr="5C47E659">
              <w:rPr>
                <w:b/>
                <w:bCs/>
              </w:rPr>
              <w:t>How to incorporate it</w:t>
            </w:r>
          </w:p>
        </w:tc>
        <w:tc>
          <w:tcPr>
            <w:tcW w:w="2415" w:type="dxa"/>
            <w:tcBorders>
              <w:bottom w:val="single" w:sz="8" w:space="0" w:color="000000" w:themeColor="text1"/>
              <w:right w:val="single" w:sz="8" w:space="0" w:color="000000" w:themeColor="text1"/>
            </w:tcBorders>
            <w:shd w:val="clear" w:color="auto" w:fill="FFD966"/>
            <w:tcMar>
              <w:top w:w="100" w:type="dxa"/>
              <w:left w:w="100" w:type="dxa"/>
              <w:bottom w:w="100" w:type="dxa"/>
              <w:right w:w="100" w:type="dxa"/>
            </w:tcMar>
          </w:tcPr>
          <w:p w14:paraId="28C334AE" w14:textId="77777777" w:rsidR="001F679F" w:rsidRDefault="001F679F" w:rsidP="000433B8">
            <w:pPr>
              <w:jc w:val="center"/>
              <w:rPr>
                <w:b/>
                <w:bCs/>
              </w:rPr>
            </w:pPr>
            <w:r w:rsidRPr="5C47E659">
              <w:rPr>
                <w:b/>
                <w:bCs/>
              </w:rPr>
              <w:t>Why</w:t>
            </w:r>
          </w:p>
        </w:tc>
      </w:tr>
      <w:tr w:rsidR="001F679F" w14:paraId="15C5FE31"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9B83504" w14:textId="27ACD490" w:rsidR="001F679F" w:rsidRDefault="00BF7E92" w:rsidP="000433B8">
            <w:pPr>
              <w:rPr>
                <w:b/>
                <w:bCs/>
              </w:rPr>
            </w:pPr>
            <w:r>
              <w:rPr>
                <w:b/>
                <w:bCs/>
              </w:rPr>
              <w:t xml:space="preserve">The British </w:t>
            </w:r>
            <w:r w:rsidRPr="5C47E659">
              <w:rPr>
                <w:b/>
                <w:bCs/>
              </w:rPr>
              <w:t>Empire</w:t>
            </w:r>
          </w:p>
        </w:tc>
        <w:tc>
          <w:tcPr>
            <w:tcW w:w="240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AD6B425" w14:textId="77777777" w:rsidR="001F679F" w:rsidRDefault="001F679F" w:rsidP="000433B8">
            <w:r>
              <w:t>2.9 How did the British Empire change</w:t>
            </w:r>
          </w:p>
          <w:p w14:paraId="39C9B32D" w14:textId="77777777" w:rsidR="001F679F" w:rsidRDefault="001F679F" w:rsidP="000433B8">
            <w:r>
              <w:t>Britain in the nineteenth century?</w:t>
            </w:r>
          </w:p>
        </w:tc>
        <w:tc>
          <w:tcPr>
            <w:tcW w:w="297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9EBA6FC" w14:textId="77777777" w:rsidR="001F679F" w:rsidRDefault="001F679F" w:rsidP="000433B8">
            <w:r>
              <w:t>The link between empire and industrialisation could be explored using these pages.</w:t>
            </w:r>
          </w:p>
        </w:tc>
        <w:tc>
          <w:tcPr>
            <w:tcW w:w="241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071B8A9" w14:textId="77777777" w:rsidR="001F679F" w:rsidRDefault="001F679F" w:rsidP="000433B8">
            <w:r>
              <w:t>Understanding the argument that colonial wealth helped drive industrialisation will give students a deeper understanding of the economic drives behind colonialism.</w:t>
            </w:r>
          </w:p>
        </w:tc>
      </w:tr>
      <w:tr w:rsidR="001F679F" w14:paraId="57BE4E29"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7B56CA0" w14:textId="77777777" w:rsidR="001F679F" w:rsidRDefault="001F679F" w:rsidP="000433B8">
            <w:pPr>
              <w:rPr>
                <w:b/>
                <w:bCs/>
              </w:rPr>
            </w:pPr>
            <w:r w:rsidRPr="5C47E659">
              <w:rPr>
                <w:b/>
                <w:bCs/>
              </w:rPr>
              <w:t>Black Lives in Britain</w:t>
            </w:r>
          </w:p>
        </w:tc>
        <w:tc>
          <w:tcPr>
            <w:tcW w:w="240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6151343" w14:textId="77777777" w:rsidR="001F679F" w:rsidRPr="00913E64" w:rsidRDefault="001F679F" w:rsidP="000433B8">
            <w:r w:rsidRPr="5C47E659">
              <w:rPr>
                <w:highlight w:val="white"/>
              </w:rPr>
              <w:t xml:space="preserve">Interlude: The British Empire in Africa and the Caribbean, 1839–1945 </w:t>
            </w:r>
          </w:p>
          <w:p w14:paraId="6190C2B6" w14:textId="77777777" w:rsidR="001F679F" w:rsidRPr="00913E64" w:rsidRDefault="001F679F" w:rsidP="000433B8"/>
          <w:p w14:paraId="098AA400" w14:textId="77777777" w:rsidR="001F679F" w:rsidRDefault="001F679F" w:rsidP="000433B8"/>
        </w:tc>
        <w:tc>
          <w:tcPr>
            <w:tcW w:w="297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6C24C59" w14:textId="77777777" w:rsidR="001F679F" w:rsidRDefault="001F679F" w:rsidP="000433B8">
            <w:r>
              <w:t xml:space="preserve">Briefly explaining how imperial expansion developed Britain’s engagement and exploitation of Africa and the Caribbean.  </w:t>
            </w:r>
          </w:p>
        </w:tc>
        <w:tc>
          <w:tcPr>
            <w:tcW w:w="241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6F7BC97" w14:textId="77777777" w:rsidR="001F679F" w:rsidRDefault="001F679F" w:rsidP="000433B8">
            <w:r>
              <w:t>Establishing the significance of the British Empire on the development of Black British communities.</w:t>
            </w:r>
          </w:p>
          <w:p w14:paraId="690AA08E" w14:textId="77777777" w:rsidR="001F679F" w:rsidRDefault="001F679F" w:rsidP="000433B8"/>
        </w:tc>
      </w:tr>
      <w:tr w:rsidR="001F679F" w14:paraId="46A50346"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AC96E49" w14:textId="3CEC2E15" w:rsidR="001F679F" w:rsidRDefault="00BF7E92" w:rsidP="000433B8">
            <w:pPr>
              <w:rPr>
                <w:b/>
                <w:bCs/>
              </w:rPr>
            </w:pPr>
            <w:r w:rsidRPr="5C47E659">
              <w:rPr>
                <w:b/>
                <w:bCs/>
              </w:rPr>
              <w:t>Black Lives in Britain</w:t>
            </w:r>
          </w:p>
        </w:tc>
        <w:tc>
          <w:tcPr>
            <w:tcW w:w="240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C98B5DE" w14:textId="77777777" w:rsidR="001F679F" w:rsidRPr="00913E64" w:rsidRDefault="001F679F" w:rsidP="000433B8">
            <w:r>
              <w:t>Chapter 4 Site enquiry: Black people in industrial Liverpool, 1860–1950</w:t>
            </w:r>
          </w:p>
          <w:p w14:paraId="6985ED32" w14:textId="77777777" w:rsidR="001F679F" w:rsidRPr="00913E64" w:rsidRDefault="001F679F" w:rsidP="000433B8">
            <w:pPr>
              <w:rPr>
                <w:highlight w:val="white"/>
              </w:rPr>
            </w:pPr>
          </w:p>
        </w:tc>
        <w:tc>
          <w:tcPr>
            <w:tcW w:w="297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1E9986A" w14:textId="77777777" w:rsidR="001F679F" w:rsidRDefault="001F679F" w:rsidP="000433B8">
            <w:r>
              <w:t>Explains how Britain’s growing global trade and involvement with Africa and the Caribbean brought Black men to Liverpool and how they established families and enterprises that brought races together.</w:t>
            </w:r>
          </w:p>
        </w:tc>
        <w:tc>
          <w:tcPr>
            <w:tcW w:w="241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9890103" w14:textId="77777777" w:rsidR="001F679F" w:rsidRDefault="001F679F" w:rsidP="000433B8">
            <w:r>
              <w:t>Showing the emergence of interracial families and social change.</w:t>
            </w:r>
          </w:p>
          <w:p w14:paraId="67F89625" w14:textId="77777777" w:rsidR="001F679F" w:rsidRDefault="001F679F" w:rsidP="000433B8"/>
        </w:tc>
      </w:tr>
      <w:tr w:rsidR="001F679F" w14:paraId="6A11886B"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37B7B9B" w14:textId="4BB09EFD" w:rsidR="001F679F" w:rsidRDefault="00BF7E92" w:rsidP="000433B8">
            <w:pPr>
              <w:rPr>
                <w:b/>
                <w:bCs/>
              </w:rPr>
            </w:pPr>
            <w:r w:rsidRPr="5C47E659">
              <w:rPr>
                <w:b/>
                <w:bCs/>
              </w:rPr>
              <w:t>Black Lives in Britain</w:t>
            </w:r>
          </w:p>
        </w:tc>
        <w:tc>
          <w:tcPr>
            <w:tcW w:w="240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341C7B7" w14:textId="77777777" w:rsidR="001F679F" w:rsidRDefault="001F679F" w:rsidP="000433B8">
            <w:r>
              <w:t>Chapter 9 Thematic enquiry: Black British lives in music</w:t>
            </w:r>
          </w:p>
          <w:p w14:paraId="3D97B297" w14:textId="77777777" w:rsidR="001F679F" w:rsidRDefault="001F679F" w:rsidP="000433B8"/>
          <w:p w14:paraId="7FAB0F1D" w14:textId="77777777" w:rsidR="001F679F" w:rsidRPr="00913E64" w:rsidRDefault="001F679F" w:rsidP="000433B8">
            <w:r>
              <w:t xml:space="preserve">Chapter 10 </w:t>
            </w:r>
            <w:r w:rsidRPr="00913E64">
              <w:t>T</w:t>
            </w:r>
            <w:r>
              <w:t>hematic enquiry</w:t>
            </w:r>
            <w:r w:rsidRPr="00913E64">
              <w:t xml:space="preserve">: Black British lives </w:t>
            </w:r>
            <w:r>
              <w:t xml:space="preserve">in </w:t>
            </w:r>
            <w:r w:rsidRPr="00913E64">
              <w:t>Sport</w:t>
            </w:r>
          </w:p>
        </w:tc>
        <w:tc>
          <w:tcPr>
            <w:tcW w:w="297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06FB795" w14:textId="77777777" w:rsidR="001F679F" w:rsidRDefault="001F679F" w:rsidP="000433B8">
            <w:r>
              <w:t>Explaining the involvement and influence of Black people in two major fields of British social life: music and sport.</w:t>
            </w:r>
          </w:p>
        </w:tc>
        <w:tc>
          <w:tcPr>
            <w:tcW w:w="241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8E2A645" w14:textId="77777777" w:rsidR="001F679F" w:rsidRDefault="001F679F" w:rsidP="000433B8">
            <w:r>
              <w:t>Explaining the origins of the vital role that contemporary Black British people play in British life.</w:t>
            </w:r>
          </w:p>
        </w:tc>
      </w:tr>
    </w:tbl>
    <w:p w14:paraId="32E08A1D" w14:textId="6B1F5AF7" w:rsidR="00BF7E92" w:rsidRDefault="00BF7E92"/>
    <w:p w14:paraId="2CF1AD2B" w14:textId="4E8D12C7" w:rsidR="00BF7E92" w:rsidRDefault="00BF7E92"/>
    <w:p w14:paraId="15163310" w14:textId="77777777" w:rsidR="00BF7E92" w:rsidRDefault="00BF7E92"/>
    <w:tbl>
      <w:tblPr>
        <w:tblW w:w="90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30"/>
        <w:gridCol w:w="2400"/>
        <w:gridCol w:w="2970"/>
        <w:gridCol w:w="2415"/>
      </w:tblGrid>
      <w:tr w:rsidR="001F679F" w14:paraId="2FBDBFE2" w14:textId="77777777" w:rsidTr="000433B8">
        <w:trPr>
          <w:trHeight w:val="1210"/>
        </w:trPr>
        <w:tc>
          <w:tcPr>
            <w:tcW w:w="9015" w:type="dxa"/>
            <w:gridSpan w:val="4"/>
            <w:tcBorders>
              <w:left w:val="single" w:sz="8" w:space="0" w:color="000000" w:themeColor="text1"/>
              <w:bottom w:val="single" w:sz="8" w:space="0" w:color="000000" w:themeColor="text1"/>
              <w:right w:val="single" w:sz="8" w:space="0" w:color="000000" w:themeColor="text1"/>
            </w:tcBorders>
            <w:shd w:val="clear" w:color="auto" w:fill="A8D08D"/>
            <w:tcMar>
              <w:top w:w="100" w:type="dxa"/>
              <w:left w:w="100" w:type="dxa"/>
              <w:bottom w:w="100" w:type="dxa"/>
              <w:right w:w="100" w:type="dxa"/>
            </w:tcMar>
          </w:tcPr>
          <w:p w14:paraId="3DAB6B87" w14:textId="77777777" w:rsidR="001F679F" w:rsidRDefault="001F679F" w:rsidP="000433B8">
            <w:pPr>
              <w:rPr>
                <w:b/>
                <w:bCs/>
                <w:sz w:val="24"/>
                <w:szCs w:val="24"/>
              </w:rPr>
            </w:pPr>
            <w:r w:rsidRPr="5C47E659">
              <w:rPr>
                <w:b/>
                <w:bCs/>
                <w:sz w:val="24"/>
                <w:szCs w:val="24"/>
              </w:rPr>
              <w:lastRenderedPageBreak/>
              <w:t xml:space="preserve"> </w:t>
            </w:r>
          </w:p>
          <w:p w14:paraId="74490124" w14:textId="77777777" w:rsidR="001F679F" w:rsidRDefault="001F679F" w:rsidP="000433B8">
            <w:pPr>
              <w:spacing w:after="240"/>
              <w:rPr>
                <w:b/>
                <w:bCs/>
                <w:sz w:val="24"/>
                <w:szCs w:val="24"/>
              </w:rPr>
            </w:pPr>
            <w:r w:rsidRPr="5C47E659">
              <w:rPr>
                <w:b/>
                <w:bCs/>
                <w:sz w:val="24"/>
                <w:szCs w:val="24"/>
              </w:rPr>
              <w:t xml:space="preserve">Technology, </w:t>
            </w:r>
            <w:proofErr w:type="gramStart"/>
            <w:r w:rsidRPr="5C47E659">
              <w:rPr>
                <w:b/>
                <w:bCs/>
                <w:sz w:val="24"/>
                <w:szCs w:val="24"/>
              </w:rPr>
              <w:t>War</w:t>
            </w:r>
            <w:proofErr w:type="gramEnd"/>
            <w:r w:rsidRPr="5C47E659">
              <w:rPr>
                <w:b/>
                <w:bCs/>
                <w:sz w:val="24"/>
                <w:szCs w:val="24"/>
              </w:rPr>
              <w:t xml:space="preserve"> and Independence: Britain 1901–Present Day</w:t>
            </w:r>
          </w:p>
        </w:tc>
      </w:tr>
      <w:tr w:rsidR="001F679F" w14:paraId="0ABEAA6A" w14:textId="77777777" w:rsidTr="000433B8">
        <w:trPr>
          <w:trHeight w:val="510"/>
        </w:trPr>
        <w:tc>
          <w:tcPr>
            <w:tcW w:w="9015" w:type="dxa"/>
            <w:gridSpan w:val="4"/>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D771A0B" w14:textId="77777777" w:rsidR="001F679F" w:rsidRDefault="001F679F" w:rsidP="000433B8">
            <w:pPr>
              <w:rPr>
                <w:b/>
                <w:bCs/>
              </w:rPr>
            </w:pPr>
            <w:r w:rsidRPr="5C47E659">
              <w:rPr>
                <w:b/>
                <w:bCs/>
              </w:rPr>
              <w:t xml:space="preserve"> </w:t>
            </w:r>
          </w:p>
          <w:p w14:paraId="7D2EE2C5" w14:textId="77777777" w:rsidR="001F679F" w:rsidRDefault="001F679F" w:rsidP="000433B8">
            <w:pPr>
              <w:rPr>
                <w:b/>
                <w:bCs/>
              </w:rPr>
            </w:pPr>
            <w:r w:rsidRPr="5C47E659">
              <w:rPr>
                <w:b/>
                <w:bCs/>
              </w:rPr>
              <w:t>1: Social and political changes in the 1900s, including suffragettes</w:t>
            </w:r>
          </w:p>
        </w:tc>
      </w:tr>
      <w:tr w:rsidR="001F679F" w14:paraId="196A7E78"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4F9C47F3" w14:textId="77777777" w:rsidR="001F679F" w:rsidRDefault="001F679F" w:rsidP="000433B8">
            <w:pPr>
              <w:jc w:val="center"/>
              <w:rPr>
                <w:b/>
                <w:bCs/>
              </w:rPr>
            </w:pPr>
            <w:r w:rsidRPr="5C47E659">
              <w:rPr>
                <w:b/>
                <w:bCs/>
              </w:rPr>
              <w:t xml:space="preserve"> </w:t>
            </w:r>
          </w:p>
        </w:tc>
        <w:tc>
          <w:tcPr>
            <w:tcW w:w="2400"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39810BE5" w14:textId="77777777" w:rsidR="001F679F" w:rsidRDefault="001F679F" w:rsidP="000433B8">
            <w:pPr>
              <w:jc w:val="center"/>
              <w:rPr>
                <w:b/>
                <w:bCs/>
              </w:rPr>
            </w:pPr>
            <w:r w:rsidRPr="5C47E659">
              <w:rPr>
                <w:b/>
                <w:bCs/>
              </w:rPr>
              <w:t>Enquiry/Chapter</w:t>
            </w:r>
          </w:p>
        </w:tc>
        <w:tc>
          <w:tcPr>
            <w:tcW w:w="2970"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26B22922" w14:textId="77777777" w:rsidR="001F679F" w:rsidRDefault="001F679F" w:rsidP="000433B8">
            <w:pPr>
              <w:jc w:val="center"/>
              <w:rPr>
                <w:b/>
                <w:bCs/>
              </w:rPr>
            </w:pPr>
            <w:r w:rsidRPr="5C47E659">
              <w:rPr>
                <w:b/>
                <w:bCs/>
              </w:rPr>
              <w:t>How to incorporate it</w:t>
            </w:r>
          </w:p>
        </w:tc>
        <w:tc>
          <w:tcPr>
            <w:tcW w:w="2415"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1BE0C822" w14:textId="77777777" w:rsidR="001F679F" w:rsidRDefault="001F679F" w:rsidP="000433B8">
            <w:pPr>
              <w:jc w:val="center"/>
              <w:rPr>
                <w:b/>
                <w:bCs/>
              </w:rPr>
            </w:pPr>
            <w:r w:rsidRPr="5C47E659">
              <w:rPr>
                <w:b/>
                <w:bCs/>
              </w:rPr>
              <w:t>Why</w:t>
            </w:r>
          </w:p>
        </w:tc>
      </w:tr>
      <w:tr w:rsidR="001F679F" w14:paraId="48C9FCFC"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5828B53" w14:textId="2E53320E" w:rsidR="001F679F" w:rsidRDefault="00BF7E92" w:rsidP="000433B8">
            <w:pPr>
              <w:rPr>
                <w:b/>
                <w:bCs/>
              </w:rPr>
            </w:pPr>
            <w:r>
              <w:rPr>
                <w:b/>
                <w:bCs/>
              </w:rPr>
              <w:t xml:space="preserve">The British </w:t>
            </w:r>
            <w:r w:rsidRPr="5C47E659">
              <w:rPr>
                <w:b/>
                <w:bCs/>
              </w:rPr>
              <w:t>Empire</w:t>
            </w:r>
          </w:p>
        </w:tc>
        <w:tc>
          <w:tcPr>
            <w:tcW w:w="240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C27BECE" w14:textId="77777777" w:rsidR="001F679F" w:rsidRDefault="001F679F" w:rsidP="000433B8">
            <w:r>
              <w:t>3.9 Britain: How did the British Empire change Britain in the twentieth century?</w:t>
            </w:r>
          </w:p>
        </w:tc>
        <w:tc>
          <w:tcPr>
            <w:tcW w:w="297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BCF9B89" w14:textId="77777777" w:rsidR="001F679F" w:rsidRDefault="001F679F" w:rsidP="000433B8">
            <w:r>
              <w:t>This chapter links changes within Britain to the wider picture of the Empire coming to an end.</w:t>
            </w:r>
          </w:p>
        </w:tc>
        <w:tc>
          <w:tcPr>
            <w:tcW w:w="241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68EA12D" w14:textId="77777777" w:rsidR="001F679F" w:rsidRDefault="001F679F" w:rsidP="000433B8">
            <w:r>
              <w:t>This would help students to understand that the big changes in Britain were inextricably linked to the Empire.</w:t>
            </w:r>
          </w:p>
        </w:tc>
      </w:tr>
      <w:tr w:rsidR="001F679F" w14:paraId="42468C2E"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7FB2DE3" w14:textId="77777777" w:rsidR="001F679F" w:rsidRDefault="001F679F" w:rsidP="000433B8">
            <w:pPr>
              <w:rPr>
                <w:b/>
                <w:bCs/>
              </w:rPr>
            </w:pPr>
            <w:r w:rsidRPr="5C47E659">
              <w:rPr>
                <w:b/>
                <w:bCs/>
              </w:rPr>
              <w:t>Black Lives in Britain</w:t>
            </w:r>
          </w:p>
        </w:tc>
        <w:tc>
          <w:tcPr>
            <w:tcW w:w="240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A1C04E0" w14:textId="77777777" w:rsidR="001F679F" w:rsidRPr="00913E64" w:rsidRDefault="001F679F" w:rsidP="000433B8">
            <w:r>
              <w:t>Chapter 4 Site enquiry: Black people in industrial Liverpool, 1860–1950</w:t>
            </w:r>
          </w:p>
          <w:p w14:paraId="2FF3F40C" w14:textId="77777777" w:rsidR="001F679F" w:rsidRDefault="001F679F" w:rsidP="000433B8"/>
        </w:tc>
        <w:tc>
          <w:tcPr>
            <w:tcW w:w="297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CE62EB3" w14:textId="77777777" w:rsidR="001F679F" w:rsidRDefault="001F679F" w:rsidP="000433B8">
            <w:r>
              <w:t>Explores the struggles of dual heritage working-class families.</w:t>
            </w:r>
          </w:p>
        </w:tc>
        <w:tc>
          <w:tcPr>
            <w:tcW w:w="241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59A67A9" w14:textId="77777777" w:rsidR="001F679F" w:rsidRDefault="001F679F" w:rsidP="000433B8">
            <w:r>
              <w:t>Showing the emergence of interracial families and social change.</w:t>
            </w:r>
          </w:p>
          <w:p w14:paraId="6F87A80A" w14:textId="77777777" w:rsidR="001F679F" w:rsidRDefault="001F679F" w:rsidP="000433B8"/>
        </w:tc>
      </w:tr>
      <w:tr w:rsidR="001F679F" w14:paraId="3E9299DC"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77CA6FD" w14:textId="77777777" w:rsidR="001F679F" w:rsidRDefault="001F679F" w:rsidP="000433B8">
            <w:pPr>
              <w:rPr>
                <w:b/>
                <w:bCs/>
              </w:rPr>
            </w:pPr>
            <w:r w:rsidRPr="5C47E659">
              <w:rPr>
                <w:b/>
                <w:bCs/>
              </w:rPr>
              <w:t>British Social History</w:t>
            </w:r>
          </w:p>
        </w:tc>
        <w:tc>
          <w:tcPr>
            <w:tcW w:w="240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41F0F6C" w14:textId="77777777" w:rsidR="001F679F" w:rsidRDefault="001F679F" w:rsidP="000433B8">
            <w:r>
              <w:t>1.3 What opportunities did British women take in the 1920s?</w:t>
            </w:r>
          </w:p>
        </w:tc>
        <w:tc>
          <w:tcPr>
            <w:tcW w:w="297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69FA86E" w14:textId="77777777" w:rsidR="001F679F" w:rsidRPr="00CA163B" w:rsidRDefault="001F679F" w:rsidP="000433B8">
            <w:r>
              <w:t xml:space="preserve">This can be used to teach how increased women’s suffrage and other social changes of the 1920s paved the way for new opportunities for women. </w:t>
            </w:r>
          </w:p>
          <w:p w14:paraId="160D6A17" w14:textId="77777777" w:rsidR="001F679F" w:rsidRPr="00CA163B" w:rsidRDefault="001F679F" w:rsidP="000433B8">
            <w:r w:rsidRPr="00CA163B">
              <w:t>Could be used in a final lesson on the impact of women’s suffrage.</w:t>
            </w:r>
          </w:p>
        </w:tc>
        <w:tc>
          <w:tcPr>
            <w:tcW w:w="241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BABBDF0" w14:textId="77777777" w:rsidR="001F679F" w:rsidRDefault="001F679F" w:rsidP="000433B8">
            <w:r>
              <w:t xml:space="preserve">Ending the teaching of votes for women in 1918 ignores the consequences and means the topic does not connect to other twentieth-century changes. </w:t>
            </w:r>
          </w:p>
          <w:p w14:paraId="26A261E7" w14:textId="77777777" w:rsidR="001F679F" w:rsidRDefault="001F679F" w:rsidP="000433B8">
            <w:pPr>
              <w:rPr>
                <w:color w:val="FF0000"/>
              </w:rPr>
            </w:pPr>
          </w:p>
        </w:tc>
      </w:tr>
      <w:tr w:rsidR="001F679F" w14:paraId="2023DA99" w14:textId="77777777" w:rsidTr="000433B8">
        <w:trPr>
          <w:trHeight w:val="510"/>
        </w:trPr>
        <w:tc>
          <w:tcPr>
            <w:tcW w:w="9015" w:type="dxa"/>
            <w:gridSpan w:val="4"/>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9255694" w14:textId="77777777" w:rsidR="001F679F" w:rsidRDefault="001F679F" w:rsidP="000433B8">
            <w:pPr>
              <w:rPr>
                <w:b/>
                <w:bCs/>
              </w:rPr>
            </w:pPr>
            <w:r w:rsidRPr="5C47E659">
              <w:rPr>
                <w:b/>
                <w:bCs/>
              </w:rPr>
              <w:t xml:space="preserve"> </w:t>
            </w:r>
          </w:p>
          <w:p w14:paraId="48773472" w14:textId="77777777" w:rsidR="001F679F" w:rsidRDefault="001F679F" w:rsidP="000433B8">
            <w:pPr>
              <w:rPr>
                <w:b/>
                <w:bCs/>
              </w:rPr>
            </w:pPr>
            <w:r w:rsidRPr="5C47E659">
              <w:rPr>
                <w:b/>
                <w:bCs/>
              </w:rPr>
              <w:t>2: The Great War, including the home front</w:t>
            </w:r>
          </w:p>
        </w:tc>
      </w:tr>
      <w:tr w:rsidR="001F679F" w14:paraId="3BFDE103"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1A85E99D" w14:textId="77777777" w:rsidR="001F679F" w:rsidRDefault="001F679F" w:rsidP="000433B8">
            <w:pPr>
              <w:jc w:val="center"/>
              <w:rPr>
                <w:b/>
                <w:bCs/>
              </w:rPr>
            </w:pPr>
            <w:r w:rsidRPr="5C47E659">
              <w:rPr>
                <w:b/>
                <w:bCs/>
              </w:rPr>
              <w:t xml:space="preserve"> </w:t>
            </w:r>
          </w:p>
        </w:tc>
        <w:tc>
          <w:tcPr>
            <w:tcW w:w="2400"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1E5FF132" w14:textId="77777777" w:rsidR="001F679F" w:rsidRDefault="001F679F" w:rsidP="000433B8">
            <w:pPr>
              <w:jc w:val="center"/>
              <w:rPr>
                <w:b/>
                <w:bCs/>
              </w:rPr>
            </w:pPr>
            <w:r w:rsidRPr="5C47E659">
              <w:rPr>
                <w:b/>
                <w:bCs/>
              </w:rPr>
              <w:t xml:space="preserve">Enquiry/Chapter </w:t>
            </w:r>
          </w:p>
        </w:tc>
        <w:tc>
          <w:tcPr>
            <w:tcW w:w="2970"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61B4D7BD" w14:textId="77777777" w:rsidR="001F679F" w:rsidRDefault="001F679F" w:rsidP="000433B8">
            <w:pPr>
              <w:jc w:val="center"/>
              <w:rPr>
                <w:b/>
                <w:bCs/>
              </w:rPr>
            </w:pPr>
            <w:r w:rsidRPr="5C47E659">
              <w:rPr>
                <w:b/>
                <w:bCs/>
              </w:rPr>
              <w:t>How to incorporate it</w:t>
            </w:r>
          </w:p>
        </w:tc>
        <w:tc>
          <w:tcPr>
            <w:tcW w:w="2415"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71C55FEC" w14:textId="77777777" w:rsidR="001F679F" w:rsidRDefault="001F679F" w:rsidP="000433B8">
            <w:pPr>
              <w:jc w:val="center"/>
              <w:rPr>
                <w:b/>
                <w:bCs/>
              </w:rPr>
            </w:pPr>
            <w:r w:rsidRPr="5C47E659">
              <w:rPr>
                <w:b/>
                <w:bCs/>
              </w:rPr>
              <w:t>Why</w:t>
            </w:r>
          </w:p>
        </w:tc>
      </w:tr>
      <w:tr w:rsidR="001F679F" w14:paraId="6625D6D7"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5AE08BC" w14:textId="3CBBB054" w:rsidR="001F679F" w:rsidRDefault="00BF7E92" w:rsidP="000433B8">
            <w:pPr>
              <w:rPr>
                <w:b/>
                <w:bCs/>
              </w:rPr>
            </w:pPr>
            <w:r>
              <w:rPr>
                <w:b/>
                <w:bCs/>
              </w:rPr>
              <w:t xml:space="preserve">The British </w:t>
            </w:r>
            <w:r w:rsidRPr="5C47E659">
              <w:rPr>
                <w:b/>
                <w:bCs/>
              </w:rPr>
              <w:t>Empire</w:t>
            </w:r>
          </w:p>
        </w:tc>
        <w:tc>
          <w:tcPr>
            <w:tcW w:w="240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091C334" w14:textId="77777777" w:rsidR="001F679F" w:rsidRDefault="001F679F" w:rsidP="000433B8">
            <w:r>
              <w:t>3.2 How did the people of the British</w:t>
            </w:r>
          </w:p>
          <w:p w14:paraId="02FA707F" w14:textId="77777777" w:rsidR="001F679F" w:rsidRDefault="001F679F" w:rsidP="000433B8">
            <w:r>
              <w:t xml:space="preserve">Empire </w:t>
            </w:r>
            <w:proofErr w:type="gramStart"/>
            <w:r>
              <w:t>experience</w:t>
            </w:r>
            <w:proofErr w:type="gramEnd"/>
            <w:r>
              <w:t xml:space="preserve"> the First World War?</w:t>
            </w:r>
          </w:p>
        </w:tc>
        <w:tc>
          <w:tcPr>
            <w:tcW w:w="297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CBA5A01" w14:textId="77777777" w:rsidR="001F679F" w:rsidRDefault="001F679F" w:rsidP="000433B8">
            <w:r>
              <w:t>This chapter looks at the different experiences of people from across the Empire during the First World War.</w:t>
            </w:r>
          </w:p>
        </w:tc>
        <w:tc>
          <w:tcPr>
            <w:tcW w:w="241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41BB619" w14:textId="77777777" w:rsidR="001F679F" w:rsidRDefault="001F679F" w:rsidP="000433B8">
            <w:r>
              <w:t xml:space="preserve">Widening the focus and looking beyond British soldiers’ experience acknowledges the role played by colonial </w:t>
            </w:r>
            <w:r>
              <w:lastRenderedPageBreak/>
              <w:t>recruits and is revealing about social attitudes at the time.</w:t>
            </w:r>
          </w:p>
        </w:tc>
      </w:tr>
      <w:tr w:rsidR="001F679F" w14:paraId="69F213E3"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4AFD663" w14:textId="77777777" w:rsidR="001F679F" w:rsidRDefault="001F679F" w:rsidP="000433B8">
            <w:pPr>
              <w:rPr>
                <w:b/>
                <w:bCs/>
              </w:rPr>
            </w:pPr>
            <w:r w:rsidRPr="5C47E659">
              <w:rPr>
                <w:b/>
                <w:bCs/>
              </w:rPr>
              <w:lastRenderedPageBreak/>
              <w:t>Black Lives in Britain</w:t>
            </w:r>
          </w:p>
        </w:tc>
        <w:tc>
          <w:tcPr>
            <w:tcW w:w="240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8C07D76" w14:textId="77777777" w:rsidR="001F679F" w:rsidRDefault="001F679F" w:rsidP="000433B8">
            <w:r>
              <w:t>Chapter 10 Thematic enquiry: Black British lives in sport</w:t>
            </w:r>
          </w:p>
          <w:p w14:paraId="0B9A0E7B" w14:textId="77777777" w:rsidR="001F679F" w:rsidRDefault="001F679F" w:rsidP="000433B8"/>
        </w:tc>
        <w:tc>
          <w:tcPr>
            <w:tcW w:w="297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02A4CD7" w14:textId="77777777" w:rsidR="001F679F" w:rsidRDefault="001F679F" w:rsidP="000433B8">
            <w:r>
              <w:t>The life of Walter Tull.</w:t>
            </w:r>
          </w:p>
        </w:tc>
        <w:tc>
          <w:tcPr>
            <w:tcW w:w="241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1D2AADF" w14:textId="77777777" w:rsidR="001F679F" w:rsidRDefault="001F679F" w:rsidP="000433B8">
            <w:r>
              <w:t>Showing the diversity of British soldiers in the war.</w:t>
            </w:r>
          </w:p>
        </w:tc>
      </w:tr>
      <w:tr w:rsidR="001F679F" w14:paraId="19BF8752"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6F1D45E" w14:textId="77777777" w:rsidR="001F679F" w:rsidRDefault="001F679F" w:rsidP="000433B8">
            <w:pPr>
              <w:rPr>
                <w:b/>
                <w:bCs/>
              </w:rPr>
            </w:pPr>
            <w:r w:rsidRPr="5C47E659">
              <w:rPr>
                <w:b/>
                <w:bCs/>
              </w:rPr>
              <w:t>British Social History</w:t>
            </w:r>
          </w:p>
        </w:tc>
        <w:tc>
          <w:tcPr>
            <w:tcW w:w="240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93FFEE1" w14:textId="3A4E6B23" w:rsidR="001F679F" w:rsidRPr="00BF7E92" w:rsidRDefault="001F679F" w:rsidP="000433B8">
            <w:r>
              <w:t>1.2 How was disability experienced in Britain, 1919–30?</w:t>
            </w:r>
          </w:p>
        </w:tc>
        <w:tc>
          <w:tcPr>
            <w:tcW w:w="297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721DE8B" w14:textId="77777777" w:rsidR="001F679F" w:rsidRPr="00CA163B" w:rsidRDefault="001F679F" w:rsidP="000433B8">
            <w:r w:rsidRPr="00CA163B">
              <w:t>The first part of this chapter is about war-disability and the impact it had on individuals and British society. It could be used as part of a final lesson on the impact of the First World War.</w:t>
            </w:r>
          </w:p>
          <w:p w14:paraId="19636E6A" w14:textId="77777777" w:rsidR="001F679F" w:rsidRPr="00CA163B" w:rsidRDefault="001F679F" w:rsidP="000433B8"/>
        </w:tc>
        <w:tc>
          <w:tcPr>
            <w:tcW w:w="241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68F8BE9" w14:textId="77777777" w:rsidR="001F679F" w:rsidRDefault="001F679F" w:rsidP="000433B8">
            <w:r>
              <w:t xml:space="preserve">The First World War changed individual lives and British society in ways that shaped the rest of the century. </w:t>
            </w:r>
          </w:p>
          <w:p w14:paraId="1BF7345A" w14:textId="77777777" w:rsidR="001F679F" w:rsidRDefault="001F679F" w:rsidP="000433B8"/>
          <w:p w14:paraId="75A017D7" w14:textId="77777777" w:rsidR="001F679F" w:rsidRDefault="001F679F" w:rsidP="000433B8"/>
        </w:tc>
      </w:tr>
      <w:tr w:rsidR="001F679F" w14:paraId="594E5F7B"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3B72423" w14:textId="49897B5D" w:rsidR="001F679F" w:rsidRDefault="00BF7E92" w:rsidP="000433B8">
            <w:pPr>
              <w:rPr>
                <w:b/>
                <w:bCs/>
              </w:rPr>
            </w:pPr>
            <w:r w:rsidRPr="5C47E659">
              <w:rPr>
                <w:b/>
                <w:bCs/>
              </w:rPr>
              <w:t>British Social History</w:t>
            </w:r>
          </w:p>
        </w:tc>
        <w:tc>
          <w:tcPr>
            <w:tcW w:w="240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3F23A45" w14:textId="77777777" w:rsidR="001F679F" w:rsidRDefault="001F679F" w:rsidP="000433B8">
            <w:r w:rsidRPr="00CA163B">
              <w:t>1.3 What opportunities did British women take in the 1920s?</w:t>
            </w:r>
          </w:p>
        </w:tc>
        <w:tc>
          <w:tcPr>
            <w:tcW w:w="297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EB21D96" w14:textId="77777777" w:rsidR="001F679F" w:rsidRPr="00CA163B" w:rsidRDefault="001F679F" w:rsidP="000433B8">
            <w:r>
              <w:t>This chapter can also be used to explore the ways in which society changed following the First World War as it explores the wide range of experiences people had during the ‘Roaring Twenties’. It could be good to contrast with Weimar Germany in the style of ‘Meanwhile Elsewhere’.</w:t>
            </w:r>
          </w:p>
        </w:tc>
        <w:tc>
          <w:tcPr>
            <w:tcW w:w="241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226105C" w14:textId="77777777" w:rsidR="001F679F" w:rsidRDefault="001F679F" w:rsidP="000433B8">
            <w:r>
              <w:t>Looking at the range of ways in which women’s lives changed in the 1920s gives a fuller picture of the consequences of the First World War.</w:t>
            </w:r>
          </w:p>
        </w:tc>
      </w:tr>
      <w:tr w:rsidR="001F679F" w14:paraId="1C481E62" w14:textId="77777777" w:rsidTr="000433B8">
        <w:trPr>
          <w:trHeight w:val="510"/>
        </w:trPr>
        <w:tc>
          <w:tcPr>
            <w:tcW w:w="9015" w:type="dxa"/>
            <w:gridSpan w:val="4"/>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EB1C528" w14:textId="77777777" w:rsidR="001F679F" w:rsidRDefault="001F679F" w:rsidP="000433B8">
            <w:pPr>
              <w:rPr>
                <w:b/>
                <w:bCs/>
              </w:rPr>
            </w:pPr>
            <w:r w:rsidRPr="5C47E659">
              <w:rPr>
                <w:b/>
                <w:bCs/>
              </w:rPr>
              <w:t xml:space="preserve"> </w:t>
            </w:r>
          </w:p>
          <w:p w14:paraId="74E55057" w14:textId="77777777" w:rsidR="001F679F" w:rsidRDefault="001F679F" w:rsidP="000433B8">
            <w:pPr>
              <w:rPr>
                <w:b/>
                <w:bCs/>
              </w:rPr>
            </w:pPr>
            <w:r w:rsidRPr="5C47E659">
              <w:rPr>
                <w:b/>
                <w:bCs/>
              </w:rPr>
              <w:t>3: Between the wars: Britain, including Ireland</w:t>
            </w:r>
          </w:p>
        </w:tc>
      </w:tr>
      <w:tr w:rsidR="001F679F" w14:paraId="591FCEEF"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15C243FC" w14:textId="77777777" w:rsidR="001F679F" w:rsidRDefault="001F679F" w:rsidP="000433B8">
            <w:pPr>
              <w:jc w:val="center"/>
              <w:rPr>
                <w:b/>
                <w:bCs/>
              </w:rPr>
            </w:pPr>
            <w:r w:rsidRPr="5C47E659">
              <w:rPr>
                <w:b/>
                <w:bCs/>
              </w:rPr>
              <w:t xml:space="preserve"> </w:t>
            </w:r>
          </w:p>
        </w:tc>
        <w:tc>
          <w:tcPr>
            <w:tcW w:w="2400"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58B6DEBB" w14:textId="77777777" w:rsidR="001F679F" w:rsidRDefault="001F679F" w:rsidP="000433B8">
            <w:pPr>
              <w:jc w:val="center"/>
              <w:rPr>
                <w:b/>
                <w:bCs/>
              </w:rPr>
            </w:pPr>
            <w:r w:rsidRPr="5C47E659">
              <w:rPr>
                <w:b/>
                <w:bCs/>
              </w:rPr>
              <w:t>Enquiry/Chapter</w:t>
            </w:r>
          </w:p>
        </w:tc>
        <w:tc>
          <w:tcPr>
            <w:tcW w:w="2970"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7A8B9102" w14:textId="77777777" w:rsidR="001F679F" w:rsidRDefault="001F679F" w:rsidP="000433B8">
            <w:pPr>
              <w:jc w:val="center"/>
              <w:rPr>
                <w:b/>
                <w:bCs/>
              </w:rPr>
            </w:pPr>
            <w:r w:rsidRPr="5C47E659">
              <w:rPr>
                <w:b/>
                <w:bCs/>
              </w:rPr>
              <w:t>How to incorporate it</w:t>
            </w:r>
          </w:p>
        </w:tc>
        <w:tc>
          <w:tcPr>
            <w:tcW w:w="2415"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5746FB34" w14:textId="77777777" w:rsidR="001F679F" w:rsidRDefault="001F679F" w:rsidP="000433B8">
            <w:pPr>
              <w:jc w:val="center"/>
              <w:rPr>
                <w:b/>
                <w:bCs/>
              </w:rPr>
            </w:pPr>
            <w:r w:rsidRPr="5C47E659">
              <w:rPr>
                <w:b/>
                <w:bCs/>
              </w:rPr>
              <w:t>Why</w:t>
            </w:r>
          </w:p>
        </w:tc>
      </w:tr>
      <w:tr w:rsidR="001F679F" w14:paraId="09D9931E"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45286E2" w14:textId="48512B3C" w:rsidR="001F679F" w:rsidRDefault="00BF7E92" w:rsidP="000433B8">
            <w:pPr>
              <w:rPr>
                <w:b/>
                <w:bCs/>
              </w:rPr>
            </w:pPr>
            <w:r>
              <w:rPr>
                <w:b/>
                <w:bCs/>
              </w:rPr>
              <w:t xml:space="preserve">The British </w:t>
            </w:r>
            <w:r w:rsidRPr="5C47E659">
              <w:rPr>
                <w:b/>
                <w:bCs/>
              </w:rPr>
              <w:t>Empire</w:t>
            </w:r>
          </w:p>
        </w:tc>
        <w:tc>
          <w:tcPr>
            <w:tcW w:w="240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D0D60B2" w14:textId="1508A71C" w:rsidR="001F679F" w:rsidRDefault="001F679F" w:rsidP="000433B8">
            <w:r>
              <w:t>3.1 Ire</w:t>
            </w:r>
            <w:r w:rsidR="00507C6F">
              <w:t xml:space="preserve">land: </w:t>
            </w:r>
            <w:r>
              <w:t>Twentieth-century British rule</w:t>
            </w:r>
          </w:p>
        </w:tc>
        <w:tc>
          <w:tcPr>
            <w:tcW w:w="297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5436946" w14:textId="77777777" w:rsidR="001F679F" w:rsidRDefault="001F679F" w:rsidP="000433B8">
            <w:r>
              <w:t>This chapter traces the impact of British rule in Ireland, from the First World War to civil war and partition.</w:t>
            </w:r>
          </w:p>
        </w:tc>
        <w:tc>
          <w:tcPr>
            <w:tcW w:w="241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5534672" w14:textId="77777777" w:rsidR="001F679F" w:rsidRDefault="001F679F" w:rsidP="000433B8">
            <w:r>
              <w:t xml:space="preserve">Studying the relationship between Britain and Ireland is important for understanding Britain’s politics and relationship with its </w:t>
            </w:r>
            <w:r>
              <w:lastRenderedPageBreak/>
              <w:t>neighbours in the present day.</w:t>
            </w:r>
          </w:p>
          <w:p w14:paraId="662A8FC0" w14:textId="702562FC" w:rsidR="00507C6F" w:rsidRDefault="00507C6F" w:rsidP="000433B8"/>
        </w:tc>
      </w:tr>
      <w:tr w:rsidR="001F679F" w14:paraId="37DD634B"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AED9B9E" w14:textId="77777777" w:rsidR="001F679F" w:rsidRDefault="001F679F" w:rsidP="000433B8">
            <w:pPr>
              <w:rPr>
                <w:b/>
                <w:bCs/>
              </w:rPr>
            </w:pPr>
            <w:r w:rsidRPr="5C47E659">
              <w:rPr>
                <w:b/>
                <w:bCs/>
              </w:rPr>
              <w:lastRenderedPageBreak/>
              <w:t>Black Lives in Britain</w:t>
            </w:r>
          </w:p>
        </w:tc>
        <w:tc>
          <w:tcPr>
            <w:tcW w:w="240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87805AC" w14:textId="77777777" w:rsidR="001F679F" w:rsidRDefault="001F679F" w:rsidP="000433B8">
            <w:r w:rsidRPr="5C47E659">
              <w:rPr>
                <w:sz w:val="4"/>
                <w:szCs w:val="4"/>
              </w:rPr>
              <w:t xml:space="preserve"> </w:t>
            </w:r>
            <w:r>
              <w:t>Chapter 4 Site enquiry: Black people in industrial Liverpool, 1860–1950</w:t>
            </w:r>
          </w:p>
        </w:tc>
        <w:tc>
          <w:tcPr>
            <w:tcW w:w="297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F7E41F7" w14:textId="77777777" w:rsidR="001F679F" w:rsidRDefault="001F679F" w:rsidP="000433B8">
            <w:r>
              <w:t xml:space="preserve">Discusses the official reaction to the growth of inter-racial relationships and dual heritage children.  </w:t>
            </w:r>
          </w:p>
        </w:tc>
        <w:tc>
          <w:tcPr>
            <w:tcW w:w="241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C2EF2CC" w14:textId="77777777" w:rsidR="001F679F" w:rsidRDefault="001F679F" w:rsidP="000433B8">
            <w:r>
              <w:t>Shows the strength of racist ideas and pseudo-scientific eugenics in England.</w:t>
            </w:r>
          </w:p>
          <w:p w14:paraId="29B5A08F" w14:textId="62DFBBA7" w:rsidR="00507C6F" w:rsidRDefault="00507C6F" w:rsidP="000433B8"/>
        </w:tc>
      </w:tr>
      <w:tr w:rsidR="001F679F" w14:paraId="0FDB41B5"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33709D0" w14:textId="622A324D" w:rsidR="001F679F" w:rsidRDefault="00BF7E92" w:rsidP="000433B8">
            <w:pPr>
              <w:rPr>
                <w:b/>
                <w:bCs/>
              </w:rPr>
            </w:pPr>
            <w:r w:rsidRPr="5C47E659">
              <w:rPr>
                <w:b/>
                <w:bCs/>
              </w:rPr>
              <w:t>Black Lives in Britain</w:t>
            </w:r>
          </w:p>
        </w:tc>
        <w:tc>
          <w:tcPr>
            <w:tcW w:w="240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1805B09" w14:textId="77777777" w:rsidR="001F679F" w:rsidRDefault="001F679F" w:rsidP="000433B8">
            <w:pPr>
              <w:rPr>
                <w:sz w:val="4"/>
                <w:szCs w:val="4"/>
              </w:rPr>
            </w:pPr>
            <w:r>
              <w:t>Chapter 5 Site enquiry: Black communities in Tiger Bay, Cardiff, 1890–1960</w:t>
            </w:r>
            <w:r w:rsidRPr="5C47E659">
              <w:rPr>
                <w:highlight w:val="white"/>
              </w:rPr>
              <w:t xml:space="preserve"> </w:t>
            </w:r>
          </w:p>
          <w:p w14:paraId="24314662" w14:textId="77777777" w:rsidR="001F679F" w:rsidRDefault="001F679F" w:rsidP="000433B8">
            <w:pPr>
              <w:rPr>
                <w:sz w:val="4"/>
                <w:szCs w:val="4"/>
              </w:rPr>
            </w:pPr>
          </w:p>
        </w:tc>
        <w:tc>
          <w:tcPr>
            <w:tcW w:w="297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165D67A" w14:textId="77777777" w:rsidR="001F679F" w:rsidRDefault="001F679F" w:rsidP="000433B8">
            <w:r>
              <w:t>Explains the growing radical political activity of Black people in Cardiff, particularly in the communist movement.</w:t>
            </w:r>
          </w:p>
        </w:tc>
        <w:tc>
          <w:tcPr>
            <w:tcW w:w="241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AE1B4A1" w14:textId="77777777" w:rsidR="001F679F" w:rsidRDefault="001F679F" w:rsidP="000433B8">
            <w:r>
              <w:t>Shows the early politicisation of British Black workers in the twentieth century.</w:t>
            </w:r>
          </w:p>
        </w:tc>
      </w:tr>
      <w:tr w:rsidR="001F679F" w14:paraId="3D90C372"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9747F96" w14:textId="77777777" w:rsidR="001F679F" w:rsidRDefault="001F679F" w:rsidP="000433B8">
            <w:pPr>
              <w:rPr>
                <w:b/>
                <w:bCs/>
              </w:rPr>
            </w:pPr>
            <w:r w:rsidRPr="5C47E659">
              <w:rPr>
                <w:b/>
                <w:bCs/>
              </w:rPr>
              <w:t>British Social History</w:t>
            </w:r>
          </w:p>
        </w:tc>
        <w:tc>
          <w:tcPr>
            <w:tcW w:w="240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54F9E98" w14:textId="53ACEAF1" w:rsidR="001F679F" w:rsidRDefault="001F679F" w:rsidP="000433B8">
            <w:r>
              <w:t>Chapter 1: 1919–30 and Chapter 2: 1930–45</w:t>
            </w:r>
          </w:p>
        </w:tc>
        <w:tc>
          <w:tcPr>
            <w:tcW w:w="297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A8405C9" w14:textId="77777777" w:rsidR="001F679F" w:rsidRDefault="001F679F" w:rsidP="000433B8">
            <w:r>
              <w:t xml:space="preserve">Chapter 1 can be used to develop knowledge of what it was like to live in Britain between the wars. </w:t>
            </w:r>
          </w:p>
          <w:p w14:paraId="45DEBE52" w14:textId="77777777" w:rsidR="001F679F" w:rsidRDefault="001F679F" w:rsidP="000433B8">
            <w:r>
              <w:t xml:space="preserve">The first part of Chapter 2 has stories that illustrate how, and in what ways, the 1930s were challenging for individual people and society. </w:t>
            </w:r>
          </w:p>
        </w:tc>
        <w:tc>
          <w:tcPr>
            <w:tcW w:w="241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4B8A6D1" w14:textId="77777777" w:rsidR="001F679F" w:rsidRDefault="001F679F" w:rsidP="000433B8">
            <w:r>
              <w:t>A focus on British social history in the inter-war period gives a coherence to the study of the two world wars and gives important context to the actions of British governments.</w:t>
            </w:r>
          </w:p>
          <w:p w14:paraId="0D382283" w14:textId="6AE48A3F" w:rsidR="00507C6F" w:rsidRDefault="00507C6F" w:rsidP="000433B8"/>
        </w:tc>
      </w:tr>
      <w:tr w:rsidR="001F679F" w14:paraId="2ADE2629" w14:textId="77777777" w:rsidTr="000433B8">
        <w:trPr>
          <w:trHeight w:val="510"/>
        </w:trPr>
        <w:tc>
          <w:tcPr>
            <w:tcW w:w="9015" w:type="dxa"/>
            <w:gridSpan w:val="4"/>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5A6CDAB" w14:textId="77777777" w:rsidR="001F679F" w:rsidRDefault="001F679F" w:rsidP="000433B8">
            <w:pPr>
              <w:rPr>
                <w:b/>
                <w:bCs/>
              </w:rPr>
            </w:pPr>
            <w:r w:rsidRPr="5C47E659">
              <w:rPr>
                <w:b/>
                <w:bCs/>
              </w:rPr>
              <w:t xml:space="preserve"> </w:t>
            </w:r>
          </w:p>
          <w:p w14:paraId="1B2D107C" w14:textId="77777777" w:rsidR="001F679F" w:rsidRDefault="001F679F" w:rsidP="000433B8">
            <w:pPr>
              <w:rPr>
                <w:b/>
                <w:bCs/>
              </w:rPr>
            </w:pPr>
            <w:r w:rsidRPr="5C47E659">
              <w:rPr>
                <w:b/>
                <w:bCs/>
              </w:rPr>
              <w:t xml:space="preserve">4: Between the wars: Abroad: Germany, the </w:t>
            </w:r>
            <w:proofErr w:type="gramStart"/>
            <w:r w:rsidRPr="5C47E659">
              <w:rPr>
                <w:b/>
                <w:bCs/>
              </w:rPr>
              <w:t>Nazis</w:t>
            </w:r>
            <w:proofErr w:type="gramEnd"/>
            <w:r w:rsidRPr="5C47E659">
              <w:rPr>
                <w:b/>
                <w:bCs/>
              </w:rPr>
              <w:t xml:space="preserve"> and the path to WW2</w:t>
            </w:r>
          </w:p>
        </w:tc>
      </w:tr>
      <w:tr w:rsidR="001F679F" w14:paraId="50C2A208"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276AC6D1" w14:textId="77777777" w:rsidR="001F679F" w:rsidRDefault="001F679F" w:rsidP="000433B8">
            <w:pPr>
              <w:jc w:val="center"/>
              <w:rPr>
                <w:b/>
                <w:bCs/>
              </w:rPr>
            </w:pPr>
            <w:r w:rsidRPr="5C47E659">
              <w:rPr>
                <w:b/>
                <w:bCs/>
              </w:rPr>
              <w:t xml:space="preserve"> </w:t>
            </w:r>
          </w:p>
        </w:tc>
        <w:tc>
          <w:tcPr>
            <w:tcW w:w="2400"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465A042F" w14:textId="77777777" w:rsidR="001F679F" w:rsidRDefault="001F679F" w:rsidP="000433B8">
            <w:pPr>
              <w:jc w:val="center"/>
              <w:rPr>
                <w:b/>
                <w:bCs/>
              </w:rPr>
            </w:pPr>
            <w:r w:rsidRPr="5C47E659">
              <w:rPr>
                <w:b/>
                <w:bCs/>
              </w:rPr>
              <w:t>Enquiry/Chapter</w:t>
            </w:r>
          </w:p>
        </w:tc>
        <w:tc>
          <w:tcPr>
            <w:tcW w:w="2970"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65F6B20" w14:textId="77777777" w:rsidR="001F679F" w:rsidRDefault="001F679F" w:rsidP="000433B8">
            <w:pPr>
              <w:jc w:val="center"/>
              <w:rPr>
                <w:b/>
                <w:bCs/>
              </w:rPr>
            </w:pPr>
            <w:r w:rsidRPr="5C47E659">
              <w:rPr>
                <w:b/>
                <w:bCs/>
              </w:rPr>
              <w:t>How to incorporate it</w:t>
            </w:r>
          </w:p>
        </w:tc>
        <w:tc>
          <w:tcPr>
            <w:tcW w:w="2415"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159D5B42" w14:textId="77777777" w:rsidR="001F679F" w:rsidRDefault="001F679F" w:rsidP="000433B8">
            <w:pPr>
              <w:jc w:val="center"/>
              <w:rPr>
                <w:b/>
                <w:bCs/>
              </w:rPr>
            </w:pPr>
            <w:r w:rsidRPr="5C47E659">
              <w:rPr>
                <w:b/>
                <w:bCs/>
              </w:rPr>
              <w:t>Why</w:t>
            </w:r>
          </w:p>
        </w:tc>
      </w:tr>
      <w:tr w:rsidR="001F679F" w14:paraId="30D5AA5A"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5CEE971" w14:textId="77A0B218" w:rsidR="001F679F" w:rsidRDefault="00BF7E92" w:rsidP="000433B8">
            <w:pPr>
              <w:rPr>
                <w:b/>
                <w:bCs/>
              </w:rPr>
            </w:pPr>
            <w:r>
              <w:rPr>
                <w:b/>
                <w:bCs/>
              </w:rPr>
              <w:t xml:space="preserve">The British </w:t>
            </w:r>
            <w:r w:rsidRPr="5C47E659">
              <w:rPr>
                <w:b/>
                <w:bCs/>
              </w:rPr>
              <w:t>Empire</w:t>
            </w:r>
          </w:p>
        </w:tc>
        <w:tc>
          <w:tcPr>
            <w:tcW w:w="240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DDE7A66" w14:textId="77777777" w:rsidR="001F679F" w:rsidRDefault="001F679F" w:rsidP="000433B8">
            <w:r>
              <w:t>A closer focus on: Violence in the British Empire</w:t>
            </w:r>
          </w:p>
          <w:p w14:paraId="5B0A9FE7" w14:textId="77777777" w:rsidR="001F679F" w:rsidRDefault="001F679F" w:rsidP="000433B8">
            <w:r>
              <w:t>A closer focus on: Race and racism in the British Empire</w:t>
            </w:r>
          </w:p>
        </w:tc>
        <w:tc>
          <w:tcPr>
            <w:tcW w:w="297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1A53CB5" w14:textId="77777777" w:rsidR="001F679F" w:rsidRDefault="001F679F" w:rsidP="000433B8">
            <w:r>
              <w:t>These sections could be looked at to understand the roots of scientific racism, social Darwinism as well as examples of what has been termed genocide in a colonial context.</w:t>
            </w:r>
          </w:p>
        </w:tc>
        <w:tc>
          <w:tcPr>
            <w:tcW w:w="241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B16B2C8" w14:textId="77777777" w:rsidR="001F679F" w:rsidRDefault="001F679F" w:rsidP="000433B8">
            <w:r>
              <w:t xml:space="preserve">It is important to learn that Nazism did not emerge as an idea from nowhere and that some of its roots were not uniquely German. </w:t>
            </w:r>
          </w:p>
        </w:tc>
      </w:tr>
      <w:tr w:rsidR="001F679F" w14:paraId="1D1A8FA4"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FF516BD" w14:textId="77777777" w:rsidR="001F679F" w:rsidRDefault="001F679F" w:rsidP="000433B8">
            <w:pPr>
              <w:rPr>
                <w:b/>
                <w:bCs/>
              </w:rPr>
            </w:pPr>
            <w:r w:rsidRPr="5C47E659">
              <w:rPr>
                <w:b/>
                <w:bCs/>
              </w:rPr>
              <w:t>British Social History</w:t>
            </w:r>
          </w:p>
        </w:tc>
        <w:tc>
          <w:tcPr>
            <w:tcW w:w="240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876148C" w14:textId="77777777" w:rsidR="001F679F" w:rsidRDefault="001F679F" w:rsidP="000433B8">
            <w:r>
              <w:t xml:space="preserve">1.2: How was disability experienced in Britain, 1919–30? </w:t>
            </w:r>
          </w:p>
          <w:p w14:paraId="74FF0810" w14:textId="77777777" w:rsidR="001F679F" w:rsidRDefault="001F679F" w:rsidP="000433B8"/>
          <w:p w14:paraId="76E53968" w14:textId="77777777" w:rsidR="001F679F" w:rsidRDefault="001F679F" w:rsidP="000433B8"/>
          <w:p w14:paraId="52D844B0" w14:textId="77777777" w:rsidR="001F679F" w:rsidRDefault="001F679F" w:rsidP="000433B8"/>
        </w:tc>
        <w:tc>
          <w:tcPr>
            <w:tcW w:w="297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DD00228" w14:textId="77777777" w:rsidR="001F679F" w:rsidRDefault="001F679F" w:rsidP="000433B8">
            <w:r>
              <w:lastRenderedPageBreak/>
              <w:t>Some powerful views about disability at the time drew from eugenics theory that Nazism tried to implement.</w:t>
            </w:r>
          </w:p>
          <w:p w14:paraId="3FEF99CA" w14:textId="77777777" w:rsidR="001F679F" w:rsidRDefault="001F679F" w:rsidP="000433B8"/>
        </w:tc>
        <w:tc>
          <w:tcPr>
            <w:tcW w:w="241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5EBAB61" w14:textId="77777777" w:rsidR="001F679F" w:rsidRDefault="001F679F" w:rsidP="000433B8">
            <w:r>
              <w:t xml:space="preserve">It is important to learn that Nazism did not emerge as an idea from nowhere and that </w:t>
            </w:r>
            <w:r>
              <w:lastRenderedPageBreak/>
              <w:t xml:space="preserve">some of its roots were not uniquely German. </w:t>
            </w:r>
          </w:p>
        </w:tc>
      </w:tr>
      <w:tr w:rsidR="001F679F" w14:paraId="74525F95"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F055388" w14:textId="43540445" w:rsidR="001F679F" w:rsidRDefault="00BF7E92" w:rsidP="000433B8">
            <w:pPr>
              <w:rPr>
                <w:b/>
                <w:bCs/>
              </w:rPr>
            </w:pPr>
            <w:r w:rsidRPr="5C47E659">
              <w:rPr>
                <w:b/>
                <w:bCs/>
              </w:rPr>
              <w:lastRenderedPageBreak/>
              <w:t>British Social History</w:t>
            </w:r>
          </w:p>
        </w:tc>
        <w:tc>
          <w:tcPr>
            <w:tcW w:w="240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A6250CA" w14:textId="3596A14A" w:rsidR="001F679F" w:rsidRDefault="001F679F" w:rsidP="000433B8">
            <w:r>
              <w:t>Chapter 2: 1930–45</w:t>
            </w:r>
          </w:p>
        </w:tc>
        <w:tc>
          <w:tcPr>
            <w:tcW w:w="297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8C21AB2" w14:textId="77777777" w:rsidR="001F679F" w:rsidRDefault="001F679F" w:rsidP="000433B8">
            <w:r>
              <w:t>Some of the stories reveal why the policy of appeasement had widespread support in Britain in the 1930s.</w:t>
            </w:r>
          </w:p>
        </w:tc>
        <w:tc>
          <w:tcPr>
            <w:tcW w:w="241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986D2D0" w14:textId="77777777" w:rsidR="001F679F" w:rsidRDefault="001F679F" w:rsidP="000433B8">
            <w:r>
              <w:t xml:space="preserve">It is more historical to teach that the policy of appeasement was developed in a democracy, without knowledge of what came next.  </w:t>
            </w:r>
          </w:p>
        </w:tc>
      </w:tr>
      <w:tr w:rsidR="001F679F" w14:paraId="781FAC26" w14:textId="77777777" w:rsidTr="000433B8">
        <w:trPr>
          <w:trHeight w:val="510"/>
        </w:trPr>
        <w:tc>
          <w:tcPr>
            <w:tcW w:w="9015" w:type="dxa"/>
            <w:gridSpan w:val="4"/>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729D829" w14:textId="77777777" w:rsidR="001F679F" w:rsidRDefault="001F679F" w:rsidP="000433B8">
            <w:pPr>
              <w:rPr>
                <w:b/>
                <w:bCs/>
              </w:rPr>
            </w:pPr>
            <w:r w:rsidRPr="5C47E659">
              <w:rPr>
                <w:b/>
                <w:bCs/>
              </w:rPr>
              <w:t xml:space="preserve"> </w:t>
            </w:r>
          </w:p>
          <w:p w14:paraId="3B564847" w14:textId="77777777" w:rsidR="001F679F" w:rsidRDefault="001F679F" w:rsidP="000433B8">
            <w:pPr>
              <w:rPr>
                <w:b/>
                <w:bCs/>
              </w:rPr>
            </w:pPr>
            <w:r w:rsidRPr="5C47E659">
              <w:rPr>
                <w:b/>
                <w:bCs/>
              </w:rPr>
              <w:t>5: The Second World War</w:t>
            </w:r>
          </w:p>
        </w:tc>
      </w:tr>
      <w:tr w:rsidR="001F679F" w14:paraId="12BABAF0"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721C1E45" w14:textId="77777777" w:rsidR="001F679F" w:rsidRDefault="001F679F" w:rsidP="000433B8">
            <w:pPr>
              <w:jc w:val="center"/>
              <w:rPr>
                <w:b/>
                <w:bCs/>
              </w:rPr>
            </w:pPr>
            <w:r w:rsidRPr="5C47E659">
              <w:rPr>
                <w:b/>
                <w:bCs/>
              </w:rPr>
              <w:t xml:space="preserve"> </w:t>
            </w:r>
          </w:p>
        </w:tc>
        <w:tc>
          <w:tcPr>
            <w:tcW w:w="2400"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3BC22FA2" w14:textId="77777777" w:rsidR="001F679F" w:rsidRDefault="001F679F" w:rsidP="000433B8">
            <w:pPr>
              <w:jc w:val="center"/>
              <w:rPr>
                <w:b/>
                <w:bCs/>
              </w:rPr>
            </w:pPr>
            <w:r w:rsidRPr="5C47E659">
              <w:rPr>
                <w:b/>
                <w:bCs/>
              </w:rPr>
              <w:t>Enquiry/Chapter</w:t>
            </w:r>
          </w:p>
        </w:tc>
        <w:tc>
          <w:tcPr>
            <w:tcW w:w="2970"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23AA295A" w14:textId="77777777" w:rsidR="001F679F" w:rsidRDefault="001F679F" w:rsidP="000433B8">
            <w:pPr>
              <w:jc w:val="center"/>
              <w:rPr>
                <w:b/>
                <w:bCs/>
              </w:rPr>
            </w:pPr>
            <w:r w:rsidRPr="5C47E659">
              <w:rPr>
                <w:b/>
                <w:bCs/>
              </w:rPr>
              <w:t>How to incorporate it</w:t>
            </w:r>
          </w:p>
        </w:tc>
        <w:tc>
          <w:tcPr>
            <w:tcW w:w="2415"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520130D2" w14:textId="77777777" w:rsidR="001F679F" w:rsidRDefault="001F679F" w:rsidP="000433B8">
            <w:pPr>
              <w:jc w:val="center"/>
              <w:rPr>
                <w:b/>
                <w:bCs/>
              </w:rPr>
            </w:pPr>
            <w:r w:rsidRPr="5C47E659">
              <w:rPr>
                <w:b/>
                <w:bCs/>
              </w:rPr>
              <w:t>Why</w:t>
            </w:r>
          </w:p>
        </w:tc>
      </w:tr>
      <w:tr w:rsidR="001F679F" w14:paraId="2712BA42"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0A24A14" w14:textId="431E4359" w:rsidR="001F679F" w:rsidRDefault="00BF7E92" w:rsidP="000433B8">
            <w:pPr>
              <w:rPr>
                <w:b/>
                <w:bCs/>
              </w:rPr>
            </w:pPr>
            <w:r>
              <w:rPr>
                <w:b/>
                <w:bCs/>
              </w:rPr>
              <w:t xml:space="preserve">The British </w:t>
            </w:r>
            <w:r w:rsidRPr="5C47E659">
              <w:rPr>
                <w:b/>
                <w:bCs/>
              </w:rPr>
              <w:t>Empire</w:t>
            </w:r>
          </w:p>
        </w:tc>
        <w:tc>
          <w:tcPr>
            <w:tcW w:w="240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D00A049" w14:textId="77777777" w:rsidR="001F679F" w:rsidRDefault="001F679F" w:rsidP="000433B8">
            <w:r>
              <w:t>3.6 What did the Second World War</w:t>
            </w:r>
          </w:p>
          <w:p w14:paraId="6C11BAC7" w14:textId="46C268A4" w:rsidR="001F679F" w:rsidRDefault="001F679F" w:rsidP="000433B8">
            <w:r>
              <w:t>mean for the</w:t>
            </w:r>
          </w:p>
          <w:p w14:paraId="7F374F36" w14:textId="77777777" w:rsidR="001F679F" w:rsidRDefault="001F679F" w:rsidP="000433B8">
            <w:r>
              <w:t>British Empire?</w:t>
            </w:r>
          </w:p>
        </w:tc>
        <w:tc>
          <w:tcPr>
            <w:tcW w:w="297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7E6D29E" w14:textId="77777777" w:rsidR="001F679F" w:rsidRDefault="001F679F" w:rsidP="000433B8">
            <w:r>
              <w:t>This chapter includes individual stories showing how the people of the Empire were affected by the war – and how the war changed the Empire.</w:t>
            </w:r>
          </w:p>
        </w:tc>
        <w:tc>
          <w:tcPr>
            <w:tcW w:w="241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D2A9E96" w14:textId="77777777" w:rsidR="001F679F" w:rsidRDefault="001F679F" w:rsidP="000433B8">
            <w:r>
              <w:t>The Empire is crucial to understanding Britain’s role in the war – and the war is crucial for understanding the end of the Empire.</w:t>
            </w:r>
          </w:p>
        </w:tc>
      </w:tr>
      <w:tr w:rsidR="001F679F" w14:paraId="43208A78"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48040AF" w14:textId="77777777" w:rsidR="001F679F" w:rsidRDefault="001F679F" w:rsidP="000433B8">
            <w:pPr>
              <w:rPr>
                <w:b/>
                <w:bCs/>
              </w:rPr>
            </w:pPr>
            <w:r w:rsidRPr="5C47E659">
              <w:rPr>
                <w:b/>
                <w:bCs/>
              </w:rPr>
              <w:t>Black Lives in Britain</w:t>
            </w:r>
          </w:p>
        </w:tc>
        <w:tc>
          <w:tcPr>
            <w:tcW w:w="240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73E30B9" w14:textId="77777777" w:rsidR="001F679F" w:rsidRDefault="001F679F" w:rsidP="000433B8">
            <w:r>
              <w:rPr>
                <w:highlight w:val="white"/>
              </w:rPr>
              <w:t xml:space="preserve">Chapter 6 Depth enquiry: Black </w:t>
            </w:r>
            <w:r>
              <w:t>British lives in the Second World War</w:t>
            </w:r>
          </w:p>
        </w:tc>
        <w:tc>
          <w:tcPr>
            <w:tcW w:w="297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7DFF70F" w14:textId="77777777" w:rsidR="001F679F" w:rsidRDefault="001F679F" w:rsidP="000433B8">
            <w:r>
              <w:t xml:space="preserve">Explores the endeavours of a wide range of Black men and women determined to join the nation’s fight against fascism, both in the armed forces and on the home </w:t>
            </w:r>
            <w:proofErr w:type="gramStart"/>
            <w:r>
              <w:t>front, and</w:t>
            </w:r>
            <w:proofErr w:type="gramEnd"/>
            <w:r>
              <w:t xml:space="preserve"> exposes the racism that they were often met with, as well as their acceptance by some.</w:t>
            </w:r>
          </w:p>
          <w:p w14:paraId="7615C9B8" w14:textId="77777777" w:rsidR="001F679F" w:rsidRDefault="001F679F" w:rsidP="000433B8">
            <w:r>
              <w:t xml:space="preserve">Explores the impact of </w:t>
            </w:r>
            <w:proofErr w:type="gramStart"/>
            <w:r>
              <w:t>African-American</w:t>
            </w:r>
            <w:proofErr w:type="gramEnd"/>
            <w:r>
              <w:t xml:space="preserve"> men in the US armed forces on British society.</w:t>
            </w:r>
          </w:p>
        </w:tc>
        <w:tc>
          <w:tcPr>
            <w:tcW w:w="241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CE89ECA" w14:textId="77777777" w:rsidR="001F679F" w:rsidRDefault="001F679F" w:rsidP="000433B8">
            <w:r>
              <w:t>The war was a time of growing inter-racial collaboration and multicultural social development, but this was often resisted, despite the demands of the wartime effort.</w:t>
            </w:r>
          </w:p>
        </w:tc>
      </w:tr>
      <w:tr w:rsidR="001F679F" w14:paraId="3601724D"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26CE453" w14:textId="77777777" w:rsidR="001F679F" w:rsidRDefault="001F679F" w:rsidP="000433B8">
            <w:pPr>
              <w:rPr>
                <w:b/>
                <w:bCs/>
              </w:rPr>
            </w:pPr>
            <w:r w:rsidRPr="5C47E659">
              <w:rPr>
                <w:b/>
                <w:bCs/>
              </w:rPr>
              <w:t>British Social History</w:t>
            </w:r>
          </w:p>
        </w:tc>
        <w:tc>
          <w:tcPr>
            <w:tcW w:w="240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6802FFA" w14:textId="3209C385" w:rsidR="001F679F" w:rsidRDefault="001F679F" w:rsidP="000433B8">
            <w:r>
              <w:t>Chapter 2: 1930–45</w:t>
            </w:r>
          </w:p>
        </w:tc>
        <w:tc>
          <w:tcPr>
            <w:tcW w:w="297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EBD4BE8" w14:textId="77777777" w:rsidR="001F679F" w:rsidRDefault="001F679F" w:rsidP="000433B8">
            <w:pPr>
              <w:rPr>
                <w:color w:val="1155CC"/>
              </w:rPr>
            </w:pPr>
            <w:r>
              <w:t xml:space="preserve">Stories of different people can be used to show how the war impacted differently upon people and how they responded. This could be used alongside the more </w:t>
            </w:r>
            <w:r>
              <w:lastRenderedPageBreak/>
              <w:t>standard lesson content of evacuees and air raid shelters.</w:t>
            </w:r>
          </w:p>
        </w:tc>
        <w:tc>
          <w:tcPr>
            <w:tcW w:w="241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F15E50F" w14:textId="77777777" w:rsidR="001F679F" w:rsidRDefault="001F679F" w:rsidP="000433B8">
            <w:r>
              <w:lastRenderedPageBreak/>
              <w:t xml:space="preserve">This brings a human face to the big events of a huge topic. </w:t>
            </w:r>
          </w:p>
        </w:tc>
      </w:tr>
      <w:tr w:rsidR="001F679F" w14:paraId="68B13536" w14:textId="77777777" w:rsidTr="000433B8">
        <w:trPr>
          <w:trHeight w:val="795"/>
        </w:trPr>
        <w:tc>
          <w:tcPr>
            <w:tcW w:w="9015" w:type="dxa"/>
            <w:gridSpan w:val="4"/>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08AC591" w14:textId="77777777" w:rsidR="001F679F" w:rsidRDefault="001F679F" w:rsidP="000433B8">
            <w:pPr>
              <w:rPr>
                <w:b/>
                <w:bCs/>
              </w:rPr>
            </w:pPr>
            <w:r w:rsidRPr="5C47E659">
              <w:rPr>
                <w:b/>
                <w:bCs/>
              </w:rPr>
              <w:t xml:space="preserve"> </w:t>
            </w:r>
          </w:p>
          <w:p w14:paraId="16CA4477" w14:textId="77777777" w:rsidR="001F679F" w:rsidRDefault="001F679F" w:rsidP="000433B8">
            <w:pPr>
              <w:rPr>
                <w:b/>
                <w:bCs/>
              </w:rPr>
            </w:pPr>
            <w:r w:rsidRPr="5C47E659">
              <w:rPr>
                <w:b/>
                <w:bCs/>
              </w:rPr>
              <w:t xml:space="preserve">6: The post-war world, including the Welfare State, the Cold </w:t>
            </w:r>
            <w:proofErr w:type="gramStart"/>
            <w:r w:rsidRPr="5C47E659">
              <w:rPr>
                <w:b/>
                <w:bCs/>
              </w:rPr>
              <w:t>War</w:t>
            </w:r>
            <w:proofErr w:type="gramEnd"/>
            <w:r w:rsidRPr="5C47E659">
              <w:rPr>
                <w:b/>
                <w:bCs/>
              </w:rPr>
              <w:t xml:space="preserve"> and the European Common Market</w:t>
            </w:r>
          </w:p>
        </w:tc>
      </w:tr>
      <w:tr w:rsidR="001F679F" w14:paraId="50605BD1"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71534A5B" w14:textId="77777777" w:rsidR="001F679F" w:rsidRDefault="001F679F" w:rsidP="000433B8">
            <w:pPr>
              <w:jc w:val="center"/>
              <w:rPr>
                <w:b/>
                <w:bCs/>
              </w:rPr>
            </w:pPr>
            <w:r w:rsidRPr="5C47E659">
              <w:rPr>
                <w:b/>
                <w:bCs/>
              </w:rPr>
              <w:t xml:space="preserve"> </w:t>
            </w:r>
          </w:p>
        </w:tc>
        <w:tc>
          <w:tcPr>
            <w:tcW w:w="2400"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23587AEC" w14:textId="77777777" w:rsidR="001F679F" w:rsidRDefault="001F679F" w:rsidP="000433B8">
            <w:pPr>
              <w:jc w:val="center"/>
              <w:rPr>
                <w:b/>
                <w:bCs/>
              </w:rPr>
            </w:pPr>
            <w:r w:rsidRPr="5C47E659">
              <w:rPr>
                <w:b/>
                <w:bCs/>
              </w:rPr>
              <w:t>Enquiry/Chapter</w:t>
            </w:r>
          </w:p>
        </w:tc>
        <w:tc>
          <w:tcPr>
            <w:tcW w:w="2970"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14707EF0" w14:textId="77777777" w:rsidR="001F679F" w:rsidRDefault="001F679F" w:rsidP="000433B8">
            <w:pPr>
              <w:jc w:val="center"/>
              <w:rPr>
                <w:b/>
                <w:bCs/>
              </w:rPr>
            </w:pPr>
            <w:r w:rsidRPr="5C47E659">
              <w:rPr>
                <w:b/>
                <w:bCs/>
              </w:rPr>
              <w:t>How to incorporate it</w:t>
            </w:r>
          </w:p>
        </w:tc>
        <w:tc>
          <w:tcPr>
            <w:tcW w:w="2415"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3AC27070" w14:textId="77777777" w:rsidR="001F679F" w:rsidRDefault="001F679F" w:rsidP="000433B8">
            <w:pPr>
              <w:jc w:val="center"/>
              <w:rPr>
                <w:b/>
                <w:bCs/>
              </w:rPr>
            </w:pPr>
            <w:r w:rsidRPr="5C47E659">
              <w:rPr>
                <w:b/>
                <w:bCs/>
              </w:rPr>
              <w:t>Why</w:t>
            </w:r>
          </w:p>
        </w:tc>
      </w:tr>
      <w:tr w:rsidR="001F679F" w14:paraId="6BF1341F"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BAF46AE" w14:textId="77777777" w:rsidR="001F679F" w:rsidRDefault="001F679F" w:rsidP="000433B8">
            <w:pPr>
              <w:rPr>
                <w:b/>
                <w:bCs/>
              </w:rPr>
            </w:pPr>
            <w:r w:rsidRPr="5C47E659">
              <w:rPr>
                <w:b/>
                <w:bCs/>
              </w:rPr>
              <w:t>British Social History</w:t>
            </w:r>
          </w:p>
        </w:tc>
        <w:tc>
          <w:tcPr>
            <w:tcW w:w="240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E374E50" w14:textId="4BF3F9BE" w:rsidR="001F679F" w:rsidRDefault="001F679F" w:rsidP="000433B8">
            <w:r>
              <w:t>Chapter 3 1945–60s</w:t>
            </w:r>
          </w:p>
          <w:p w14:paraId="1AC42962" w14:textId="77777777" w:rsidR="001F679F" w:rsidRDefault="001F679F" w:rsidP="000433B8"/>
          <w:p w14:paraId="727451AA" w14:textId="77777777" w:rsidR="001F679F" w:rsidRDefault="001F679F" w:rsidP="000433B8"/>
          <w:p w14:paraId="736DE862" w14:textId="77777777" w:rsidR="001F679F" w:rsidRDefault="001F679F" w:rsidP="000433B8"/>
          <w:p w14:paraId="5A78DABB" w14:textId="77777777" w:rsidR="001F679F" w:rsidRDefault="001F679F" w:rsidP="000433B8"/>
          <w:p w14:paraId="696C1DC2" w14:textId="77777777" w:rsidR="001F679F" w:rsidRDefault="001F679F" w:rsidP="000433B8"/>
          <w:p w14:paraId="73BE95E8" w14:textId="77777777" w:rsidR="001F679F" w:rsidRDefault="001F679F" w:rsidP="000433B8"/>
          <w:p w14:paraId="7189DDD7" w14:textId="77777777" w:rsidR="001F679F" w:rsidRDefault="001F679F" w:rsidP="000433B8"/>
          <w:p w14:paraId="511064FC" w14:textId="77777777" w:rsidR="001F679F" w:rsidRDefault="001F679F" w:rsidP="000433B8"/>
          <w:p w14:paraId="7CFEF654" w14:textId="77777777" w:rsidR="001F679F" w:rsidRDefault="001F679F" w:rsidP="000433B8"/>
          <w:p w14:paraId="5C3CEC1A" w14:textId="77777777" w:rsidR="001F679F" w:rsidRDefault="001F679F" w:rsidP="000433B8"/>
          <w:p w14:paraId="283A7764" w14:textId="77777777" w:rsidR="001F679F" w:rsidRDefault="001F679F" w:rsidP="000433B8"/>
          <w:p w14:paraId="6602F7EA" w14:textId="77777777" w:rsidR="001F679F" w:rsidRDefault="001F679F" w:rsidP="000433B8"/>
          <w:p w14:paraId="1AEDBBE1" w14:textId="77777777" w:rsidR="001F679F" w:rsidRDefault="001F679F" w:rsidP="000433B8"/>
          <w:p w14:paraId="2D4D617C" w14:textId="77777777" w:rsidR="001F679F" w:rsidRDefault="001F679F" w:rsidP="000433B8"/>
          <w:p w14:paraId="0CA1951C" w14:textId="77777777" w:rsidR="001F679F" w:rsidRDefault="001F679F" w:rsidP="000433B8"/>
          <w:p w14:paraId="2DE21C74" w14:textId="77777777" w:rsidR="001F679F" w:rsidRDefault="001F679F" w:rsidP="000433B8"/>
          <w:p w14:paraId="566A5A57" w14:textId="77777777" w:rsidR="001F679F" w:rsidRDefault="001F679F" w:rsidP="000433B8"/>
          <w:p w14:paraId="4918B164" w14:textId="77777777" w:rsidR="001F679F" w:rsidRDefault="001F679F" w:rsidP="000433B8"/>
          <w:p w14:paraId="535A37D9" w14:textId="77777777" w:rsidR="001F679F" w:rsidRDefault="001F679F" w:rsidP="000433B8"/>
          <w:p w14:paraId="471D5699" w14:textId="77777777" w:rsidR="001F679F" w:rsidRDefault="001F679F" w:rsidP="000433B8"/>
        </w:tc>
        <w:tc>
          <w:tcPr>
            <w:tcW w:w="297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B901275" w14:textId="77777777" w:rsidR="001F679F" w:rsidRDefault="001F679F" w:rsidP="000433B8">
            <w:r>
              <w:t xml:space="preserve">This chapter is about the creation of the post-war welfare state and the impact that it had on different British people. </w:t>
            </w:r>
          </w:p>
          <w:p w14:paraId="7120FB67" w14:textId="77777777" w:rsidR="001F679F" w:rsidRPr="009500E1" w:rsidRDefault="001F679F" w:rsidP="000433B8">
            <w:r>
              <w:t xml:space="preserve">This chapter also illustrates the different relationship that was established between people in Britain and the government in the aftermath of the Second World War. </w:t>
            </w:r>
          </w:p>
          <w:p w14:paraId="195983A6" w14:textId="77777777" w:rsidR="001F679F" w:rsidRDefault="001F679F" w:rsidP="000433B8"/>
          <w:p w14:paraId="1A1C3A12" w14:textId="77777777" w:rsidR="001F679F" w:rsidRDefault="001F679F" w:rsidP="000433B8"/>
          <w:p w14:paraId="47EC71F2" w14:textId="77777777" w:rsidR="001F679F" w:rsidRDefault="001F679F" w:rsidP="000433B8"/>
          <w:p w14:paraId="54DC2D99" w14:textId="77777777" w:rsidR="001F679F" w:rsidRDefault="001F679F" w:rsidP="000433B8"/>
          <w:p w14:paraId="1DCE3AE0" w14:textId="77777777" w:rsidR="001F679F" w:rsidRDefault="001F679F" w:rsidP="000433B8"/>
          <w:p w14:paraId="0BB55342" w14:textId="77777777" w:rsidR="001F679F" w:rsidRDefault="001F679F" w:rsidP="000433B8">
            <w:pPr>
              <w:rPr>
                <w:color w:val="FF0000"/>
              </w:rPr>
            </w:pPr>
          </w:p>
        </w:tc>
        <w:tc>
          <w:tcPr>
            <w:tcW w:w="241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647C113" w14:textId="77777777" w:rsidR="001F679F" w:rsidRDefault="001F679F" w:rsidP="000433B8">
            <w:r>
              <w:t xml:space="preserve">It uses different types of evidence to examine the intentions and realities of welfare state Britain. This is important contextual information for understanding political discussions about government and society today. </w:t>
            </w:r>
          </w:p>
          <w:p w14:paraId="49C6D549" w14:textId="77777777" w:rsidR="001F679F" w:rsidRPr="009500E1" w:rsidRDefault="001F679F" w:rsidP="000433B8">
            <w:r>
              <w:t xml:space="preserve">The consequences of the Second World War tend not to be explored in as much depth as those of the First World War. This chapter helps to demonstrate how this conflict was also significant in shaping British society.  </w:t>
            </w:r>
          </w:p>
        </w:tc>
      </w:tr>
      <w:tr w:rsidR="001F679F" w14:paraId="21AA6ADD"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F698AF7" w14:textId="49773562" w:rsidR="001F679F" w:rsidRDefault="00BF7E92" w:rsidP="000433B8">
            <w:pPr>
              <w:rPr>
                <w:b/>
                <w:bCs/>
              </w:rPr>
            </w:pPr>
            <w:r w:rsidRPr="5C47E659">
              <w:rPr>
                <w:b/>
                <w:bCs/>
              </w:rPr>
              <w:t>British Social History</w:t>
            </w:r>
          </w:p>
        </w:tc>
        <w:tc>
          <w:tcPr>
            <w:tcW w:w="240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F04E964" w14:textId="20A2A265" w:rsidR="001F679F" w:rsidRDefault="001F679F" w:rsidP="000433B8">
            <w:r>
              <w:t>Chapter 4: Britain 1960–79</w:t>
            </w:r>
          </w:p>
        </w:tc>
        <w:tc>
          <w:tcPr>
            <w:tcW w:w="297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A7A7BFD" w14:textId="77777777" w:rsidR="001F679F" w:rsidRPr="009500E1" w:rsidRDefault="001F679F" w:rsidP="000433B8">
            <w:r>
              <w:t>This chapter focuses on social change, and campaigns for social change, in Britain in the period. It starts with a focus on how British people were influenced by people and events from across the world, including elsewhere in Europe, in the USA, and by the context of ‘Cold War’.</w:t>
            </w:r>
          </w:p>
          <w:p w14:paraId="77F390DE" w14:textId="77777777" w:rsidR="001F679F" w:rsidRDefault="001F679F" w:rsidP="000433B8">
            <w:r>
              <w:lastRenderedPageBreak/>
              <w:t>This chapter also explores the way that movements for liberation and civil rights emerged in the 1960s and 1970s.</w:t>
            </w:r>
          </w:p>
        </w:tc>
        <w:tc>
          <w:tcPr>
            <w:tcW w:w="241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6098D6F" w14:textId="77777777" w:rsidR="001F679F" w:rsidRPr="009500E1" w:rsidRDefault="001F679F" w:rsidP="000433B8">
            <w:r>
              <w:lastRenderedPageBreak/>
              <w:t xml:space="preserve">Britain and British people can often be oddly absent from studies of the Cold War period and pupils are left unable to understand Britain in the present because they are not taught about Britain in the </w:t>
            </w:r>
            <w:r w:rsidRPr="009500E1">
              <w:t xml:space="preserve">recent past. </w:t>
            </w:r>
          </w:p>
          <w:p w14:paraId="4783ADAC" w14:textId="77777777" w:rsidR="001F679F" w:rsidRDefault="001F679F" w:rsidP="000433B8">
            <w:r w:rsidRPr="009500E1">
              <w:lastRenderedPageBreak/>
              <w:t>Likewise, studies of civil rights movements tend to focus on the experiences of people in the USA. This chapter could help support a study focused on these movements in Britain.</w:t>
            </w:r>
          </w:p>
        </w:tc>
      </w:tr>
      <w:tr w:rsidR="001F679F" w14:paraId="142AFB17" w14:textId="77777777" w:rsidTr="000433B8">
        <w:trPr>
          <w:trHeight w:val="510"/>
        </w:trPr>
        <w:tc>
          <w:tcPr>
            <w:tcW w:w="9015" w:type="dxa"/>
            <w:gridSpan w:val="4"/>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1D26FC9" w14:textId="77777777" w:rsidR="001F679F" w:rsidRDefault="001F679F" w:rsidP="000433B8">
            <w:pPr>
              <w:rPr>
                <w:b/>
                <w:bCs/>
              </w:rPr>
            </w:pPr>
            <w:r w:rsidRPr="5C47E659">
              <w:rPr>
                <w:b/>
                <w:bCs/>
              </w:rPr>
              <w:lastRenderedPageBreak/>
              <w:t xml:space="preserve"> </w:t>
            </w:r>
          </w:p>
          <w:p w14:paraId="21174125" w14:textId="77777777" w:rsidR="001F679F" w:rsidRDefault="001F679F" w:rsidP="000433B8">
            <w:pPr>
              <w:rPr>
                <w:b/>
                <w:bCs/>
              </w:rPr>
            </w:pPr>
            <w:r w:rsidRPr="5C47E659">
              <w:rPr>
                <w:b/>
                <w:bCs/>
              </w:rPr>
              <w:t>7: The end of the British Empire and Multicultural Britain</w:t>
            </w:r>
          </w:p>
        </w:tc>
      </w:tr>
      <w:tr w:rsidR="001F679F" w14:paraId="4D70DAA4"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4FEF623E" w14:textId="77777777" w:rsidR="001F679F" w:rsidRDefault="001F679F" w:rsidP="000433B8">
            <w:pPr>
              <w:jc w:val="center"/>
              <w:rPr>
                <w:b/>
                <w:bCs/>
              </w:rPr>
            </w:pPr>
            <w:r w:rsidRPr="5C47E659">
              <w:rPr>
                <w:b/>
                <w:bCs/>
              </w:rPr>
              <w:t xml:space="preserve"> </w:t>
            </w:r>
          </w:p>
        </w:tc>
        <w:tc>
          <w:tcPr>
            <w:tcW w:w="2400"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2D98C9E7" w14:textId="77777777" w:rsidR="001F679F" w:rsidRDefault="001F679F" w:rsidP="000433B8">
            <w:pPr>
              <w:jc w:val="center"/>
              <w:rPr>
                <w:b/>
                <w:bCs/>
              </w:rPr>
            </w:pPr>
            <w:r w:rsidRPr="5C47E659">
              <w:rPr>
                <w:b/>
                <w:bCs/>
              </w:rPr>
              <w:t>Enquiry/Chapter</w:t>
            </w:r>
          </w:p>
        </w:tc>
        <w:tc>
          <w:tcPr>
            <w:tcW w:w="2970"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5986738A" w14:textId="77777777" w:rsidR="001F679F" w:rsidRDefault="001F679F" w:rsidP="000433B8">
            <w:pPr>
              <w:jc w:val="center"/>
              <w:rPr>
                <w:b/>
                <w:bCs/>
              </w:rPr>
            </w:pPr>
            <w:r w:rsidRPr="5C47E659">
              <w:rPr>
                <w:b/>
                <w:bCs/>
              </w:rPr>
              <w:t>How to incorporate it</w:t>
            </w:r>
          </w:p>
        </w:tc>
        <w:tc>
          <w:tcPr>
            <w:tcW w:w="2415"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160B600F" w14:textId="77777777" w:rsidR="001F679F" w:rsidRDefault="001F679F" w:rsidP="000433B8">
            <w:pPr>
              <w:jc w:val="center"/>
              <w:rPr>
                <w:b/>
                <w:bCs/>
              </w:rPr>
            </w:pPr>
            <w:r w:rsidRPr="5C47E659">
              <w:rPr>
                <w:b/>
                <w:bCs/>
              </w:rPr>
              <w:t>Why</w:t>
            </w:r>
          </w:p>
        </w:tc>
      </w:tr>
      <w:tr w:rsidR="001F679F" w14:paraId="14F031C8"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D80B272" w14:textId="5BF68B6B" w:rsidR="001F679F" w:rsidRDefault="00BF7E92" w:rsidP="000433B8">
            <w:pPr>
              <w:rPr>
                <w:b/>
                <w:bCs/>
              </w:rPr>
            </w:pPr>
            <w:r>
              <w:rPr>
                <w:b/>
                <w:bCs/>
              </w:rPr>
              <w:t xml:space="preserve">The British </w:t>
            </w:r>
            <w:r w:rsidRPr="5C47E659">
              <w:rPr>
                <w:b/>
                <w:bCs/>
              </w:rPr>
              <w:t>Empire</w:t>
            </w:r>
          </w:p>
        </w:tc>
        <w:tc>
          <w:tcPr>
            <w:tcW w:w="240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D4ABCB2" w14:textId="77777777" w:rsidR="001F679F" w:rsidRDefault="001F679F" w:rsidP="000433B8">
            <w:r>
              <w:t xml:space="preserve">3.8: How did Britain’s colonies break free after the Second World War? </w:t>
            </w:r>
          </w:p>
        </w:tc>
        <w:tc>
          <w:tcPr>
            <w:tcW w:w="297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735C71D" w14:textId="77777777" w:rsidR="001F679F" w:rsidRDefault="001F679F" w:rsidP="000433B8">
            <w:r>
              <w:t>Chapter 3.8 contains case studies about how the British Empire came to an end.</w:t>
            </w:r>
          </w:p>
        </w:tc>
        <w:tc>
          <w:tcPr>
            <w:tcW w:w="241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5248431" w14:textId="77777777" w:rsidR="001F679F" w:rsidRDefault="001F679F" w:rsidP="000433B8">
            <w:r>
              <w:t xml:space="preserve">It provides rich detail about different parts of the world. </w:t>
            </w:r>
          </w:p>
        </w:tc>
      </w:tr>
      <w:tr w:rsidR="001F679F" w14:paraId="2C226C0C"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DB2815F" w14:textId="1C4F5DD1" w:rsidR="001F679F" w:rsidRDefault="00BF7E92" w:rsidP="000433B8">
            <w:pPr>
              <w:rPr>
                <w:b/>
                <w:bCs/>
              </w:rPr>
            </w:pPr>
            <w:r>
              <w:rPr>
                <w:b/>
                <w:bCs/>
              </w:rPr>
              <w:t xml:space="preserve">The British </w:t>
            </w:r>
            <w:r w:rsidRPr="5C47E659">
              <w:rPr>
                <w:b/>
                <w:bCs/>
              </w:rPr>
              <w:t>Empire</w:t>
            </w:r>
          </w:p>
        </w:tc>
        <w:tc>
          <w:tcPr>
            <w:tcW w:w="240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41A10CD" w14:textId="77777777" w:rsidR="001F679F" w:rsidRDefault="001F679F" w:rsidP="000433B8">
            <w:r>
              <w:t>3.9: How did the British Empire change Britain in the twentieth century?</w:t>
            </w:r>
          </w:p>
        </w:tc>
        <w:tc>
          <w:tcPr>
            <w:tcW w:w="297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703428B" w14:textId="77777777" w:rsidR="001F679F" w:rsidRDefault="001F679F" w:rsidP="000433B8">
            <w:r>
              <w:t>This chapter looks at how Britain was changed in the twentieth century.</w:t>
            </w:r>
          </w:p>
        </w:tc>
        <w:tc>
          <w:tcPr>
            <w:tcW w:w="241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31C9F91" w14:textId="77777777" w:rsidR="001F679F" w:rsidRDefault="001F679F" w:rsidP="000433B8">
            <w:r>
              <w:t>This helps students to understand how the makeup of multicultural Britain is, to a large extent, a consequence of the Empire.</w:t>
            </w:r>
          </w:p>
        </w:tc>
      </w:tr>
      <w:tr w:rsidR="001F679F" w14:paraId="70DCCFF7" w14:textId="77777777" w:rsidTr="000433B8">
        <w:trPr>
          <w:trHeight w:val="25"/>
        </w:trPr>
        <w:tc>
          <w:tcPr>
            <w:tcW w:w="123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F97D144" w14:textId="77777777" w:rsidR="001F679F" w:rsidRDefault="001F679F" w:rsidP="000433B8">
            <w:pPr>
              <w:rPr>
                <w:b/>
                <w:bCs/>
              </w:rPr>
            </w:pPr>
            <w:r w:rsidRPr="5C47E659">
              <w:rPr>
                <w:b/>
                <w:bCs/>
              </w:rPr>
              <w:t>Black Lives in Britain</w:t>
            </w:r>
          </w:p>
        </w:tc>
        <w:tc>
          <w:tcPr>
            <w:tcW w:w="240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E43ED6D" w14:textId="77777777" w:rsidR="001F679F" w:rsidRDefault="001F679F" w:rsidP="000433B8">
            <w:pPr>
              <w:rPr>
                <w:highlight w:val="white"/>
              </w:rPr>
            </w:pPr>
            <w:r>
              <w:t xml:space="preserve">Interlude: The </w:t>
            </w:r>
            <w:r w:rsidRPr="5C47E659">
              <w:rPr>
                <w:i/>
                <w:iCs/>
              </w:rPr>
              <w:t>Windrush</w:t>
            </w:r>
            <w:r>
              <w:t xml:space="preserve"> story: myth and reality</w:t>
            </w:r>
          </w:p>
          <w:p w14:paraId="4EF852A0" w14:textId="77777777" w:rsidR="001F679F" w:rsidRDefault="001F679F" w:rsidP="000433B8">
            <w:pPr>
              <w:rPr>
                <w:highlight w:val="white"/>
              </w:rPr>
            </w:pPr>
          </w:p>
          <w:p w14:paraId="2786B0C6" w14:textId="77777777" w:rsidR="001F679F" w:rsidRDefault="001F679F" w:rsidP="000433B8">
            <w:pPr>
              <w:rPr>
                <w:highlight w:val="white"/>
              </w:rPr>
            </w:pPr>
          </w:p>
          <w:p w14:paraId="75385DF0" w14:textId="77777777" w:rsidR="001F679F" w:rsidRDefault="001F679F" w:rsidP="000433B8"/>
        </w:tc>
        <w:tc>
          <w:tcPr>
            <w:tcW w:w="297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E78C15E" w14:textId="77777777" w:rsidR="001F679F" w:rsidRDefault="001F679F" w:rsidP="000433B8">
            <w:r>
              <w:t xml:space="preserve">The Interlude considers the myths associated with the Windrush voyage from the Caribbean, bringing the story to the 21st century and ‘the Windrush Betrayal’.  </w:t>
            </w:r>
          </w:p>
        </w:tc>
        <w:tc>
          <w:tcPr>
            <w:tcW w:w="241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99EEC52" w14:textId="77777777" w:rsidR="001F679F" w:rsidRDefault="001F679F" w:rsidP="000433B8">
            <w:r>
              <w:t>The strength and creativity of Black community life in this period is revealed as the bedrock of our contemporary diverse society.</w:t>
            </w:r>
          </w:p>
        </w:tc>
      </w:tr>
      <w:tr w:rsidR="001F679F" w14:paraId="2107DBDB"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2233030" w14:textId="08FABF57" w:rsidR="001F679F" w:rsidRDefault="00BF7E92" w:rsidP="000433B8">
            <w:pPr>
              <w:rPr>
                <w:b/>
                <w:bCs/>
              </w:rPr>
            </w:pPr>
            <w:r w:rsidRPr="5C47E659">
              <w:rPr>
                <w:b/>
                <w:bCs/>
              </w:rPr>
              <w:t>Black Lives in Britain</w:t>
            </w:r>
          </w:p>
        </w:tc>
        <w:tc>
          <w:tcPr>
            <w:tcW w:w="240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AFC8C35" w14:textId="77777777" w:rsidR="001F679F" w:rsidRDefault="001F679F" w:rsidP="000433B8">
            <w:pPr>
              <w:rPr>
                <w:highlight w:val="white"/>
              </w:rPr>
            </w:pPr>
            <w:r w:rsidRPr="5C47E659">
              <w:rPr>
                <w:highlight w:val="white"/>
              </w:rPr>
              <w:t>Chapter 7 Site enquiry: Bristol’s Black community, 1960–80</w:t>
            </w:r>
          </w:p>
          <w:p w14:paraId="459BC73D" w14:textId="77777777" w:rsidR="001F679F" w:rsidRDefault="001F679F" w:rsidP="000433B8">
            <w:pPr>
              <w:rPr>
                <w:highlight w:val="white"/>
              </w:rPr>
            </w:pPr>
          </w:p>
          <w:p w14:paraId="04373DEA" w14:textId="77777777" w:rsidR="001F679F" w:rsidRDefault="001F679F" w:rsidP="000433B8">
            <w:pPr>
              <w:rPr>
                <w:sz w:val="4"/>
                <w:szCs w:val="4"/>
                <w:highlight w:val="white"/>
              </w:rPr>
            </w:pPr>
            <w:r w:rsidRPr="5C47E659">
              <w:rPr>
                <w:highlight w:val="white"/>
              </w:rPr>
              <w:t xml:space="preserve">Chapter 8 Site enquiry: Brixton: the ‘capital of Black Britain’ 1948–90 </w:t>
            </w:r>
          </w:p>
          <w:p w14:paraId="564EE9D0" w14:textId="77777777" w:rsidR="001F679F" w:rsidRDefault="001F679F" w:rsidP="000433B8"/>
        </w:tc>
        <w:tc>
          <w:tcPr>
            <w:tcW w:w="297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C6CA60F" w14:textId="77777777" w:rsidR="001F679F" w:rsidRDefault="001F679F" w:rsidP="000433B8">
            <w:r>
              <w:lastRenderedPageBreak/>
              <w:t xml:space="preserve">This section of the book explores the development of a multicultural Britain in depth through the Black communities in Bristol and Brixton in the 1960s, 1970s and 1980s.  </w:t>
            </w:r>
          </w:p>
          <w:p w14:paraId="5F2B4A97" w14:textId="77777777" w:rsidR="001F679F" w:rsidRDefault="001F679F" w:rsidP="000433B8">
            <w:r>
              <w:t xml:space="preserve">The site studies examine social and political </w:t>
            </w:r>
            <w:r>
              <w:lastRenderedPageBreak/>
              <w:t xml:space="preserve">community development, </w:t>
            </w:r>
            <w:proofErr w:type="gramStart"/>
            <w:r>
              <w:t>protest</w:t>
            </w:r>
            <w:proofErr w:type="gramEnd"/>
            <w:r>
              <w:t xml:space="preserve"> and culture.</w:t>
            </w:r>
          </w:p>
        </w:tc>
        <w:tc>
          <w:tcPr>
            <w:tcW w:w="241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AD96517" w14:textId="77777777" w:rsidR="001F679F" w:rsidRDefault="001F679F" w:rsidP="000433B8">
            <w:r>
              <w:lastRenderedPageBreak/>
              <w:t xml:space="preserve">The importance of diversity in communities and the accumulation of culture that goes hand in hand with political activism. </w:t>
            </w:r>
          </w:p>
        </w:tc>
      </w:tr>
      <w:tr w:rsidR="001F679F" w14:paraId="20EE3689"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58A1263" w14:textId="168B215C" w:rsidR="001F679F" w:rsidRDefault="00BF7E92" w:rsidP="000433B8">
            <w:pPr>
              <w:rPr>
                <w:b/>
                <w:bCs/>
              </w:rPr>
            </w:pPr>
            <w:r w:rsidRPr="5C47E659">
              <w:rPr>
                <w:b/>
                <w:bCs/>
              </w:rPr>
              <w:t>Black Lives in Britain</w:t>
            </w:r>
          </w:p>
        </w:tc>
        <w:tc>
          <w:tcPr>
            <w:tcW w:w="240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CF031C9" w14:textId="77777777" w:rsidR="001F679F" w:rsidRDefault="001F679F" w:rsidP="000433B8">
            <w:r>
              <w:t>Chapter 9 Thematic enquiry: Black British lives in music</w:t>
            </w:r>
          </w:p>
          <w:p w14:paraId="05B2D359" w14:textId="77777777" w:rsidR="001F679F" w:rsidRDefault="001F679F" w:rsidP="000433B8"/>
          <w:p w14:paraId="3862C351" w14:textId="77777777" w:rsidR="001F679F" w:rsidRDefault="001F679F" w:rsidP="000433B8">
            <w:r>
              <w:t>Chapter 10 Thematic enquiry: Black British lives in sport</w:t>
            </w:r>
          </w:p>
        </w:tc>
        <w:tc>
          <w:tcPr>
            <w:tcW w:w="297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FEBC6EE" w14:textId="77777777" w:rsidR="001F679F" w:rsidRDefault="001F679F" w:rsidP="000433B8">
            <w:r>
              <w:t>Explaining the involvement and influence of Black people in two major fields of British social life: music and sport.</w:t>
            </w:r>
          </w:p>
          <w:p w14:paraId="533B5D65" w14:textId="77777777" w:rsidR="001F679F" w:rsidRDefault="001F679F" w:rsidP="000433B8"/>
        </w:tc>
        <w:tc>
          <w:tcPr>
            <w:tcW w:w="241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77AC9BA" w14:textId="77777777" w:rsidR="001F679F" w:rsidRDefault="001F679F" w:rsidP="000433B8">
            <w:r>
              <w:t>Explaining the vital role that contemporary Black British people play in British life.</w:t>
            </w:r>
          </w:p>
          <w:p w14:paraId="2C99BCD6" w14:textId="77777777" w:rsidR="001F679F" w:rsidRDefault="001F679F" w:rsidP="000433B8"/>
        </w:tc>
      </w:tr>
      <w:tr w:rsidR="001F679F" w14:paraId="5FAB9725"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DAEE29C" w14:textId="728B7519" w:rsidR="001F679F" w:rsidRDefault="00BF7E92" w:rsidP="000433B8">
            <w:pPr>
              <w:rPr>
                <w:b/>
                <w:bCs/>
              </w:rPr>
            </w:pPr>
            <w:r w:rsidRPr="5C47E659">
              <w:rPr>
                <w:b/>
                <w:bCs/>
              </w:rPr>
              <w:t>Black Lives in Britain</w:t>
            </w:r>
          </w:p>
        </w:tc>
        <w:tc>
          <w:tcPr>
            <w:tcW w:w="240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9386764" w14:textId="77777777" w:rsidR="001F679F" w:rsidRDefault="001F679F" w:rsidP="000433B8">
            <w:r>
              <w:t>Chapter 11 Depth enquiry: Black excellence in Britain</w:t>
            </w:r>
          </w:p>
        </w:tc>
        <w:tc>
          <w:tcPr>
            <w:tcW w:w="297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3E356BF" w14:textId="77777777" w:rsidR="001F679F" w:rsidRDefault="001F679F" w:rsidP="000433B8">
            <w:r>
              <w:t>Exploring the growing significance of Black British people in the foundations of contemporary Britain.</w:t>
            </w:r>
          </w:p>
        </w:tc>
        <w:tc>
          <w:tcPr>
            <w:tcW w:w="241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383BB0C" w14:textId="77777777" w:rsidR="001F679F" w:rsidRDefault="001F679F" w:rsidP="000433B8">
            <w:r>
              <w:t>Explaining the vital role that contemporary Black British people play in British life.</w:t>
            </w:r>
          </w:p>
        </w:tc>
      </w:tr>
      <w:tr w:rsidR="001F679F" w14:paraId="5F4C6FB3"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4D253D6" w14:textId="77777777" w:rsidR="001F679F" w:rsidRDefault="001F679F" w:rsidP="000433B8">
            <w:pPr>
              <w:rPr>
                <w:b/>
                <w:bCs/>
              </w:rPr>
            </w:pPr>
            <w:r w:rsidRPr="5C47E659">
              <w:rPr>
                <w:b/>
                <w:bCs/>
              </w:rPr>
              <w:t>British Social History</w:t>
            </w:r>
          </w:p>
        </w:tc>
        <w:tc>
          <w:tcPr>
            <w:tcW w:w="240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3E71A13" w14:textId="4CD1489A" w:rsidR="001F679F" w:rsidRDefault="001F679F" w:rsidP="000433B8">
            <w:r>
              <w:t>Chapter 4: Britain, 1960–79</w:t>
            </w:r>
          </w:p>
          <w:p w14:paraId="73E022DE" w14:textId="77777777" w:rsidR="001F679F" w:rsidRDefault="001F679F" w:rsidP="000433B8">
            <w:r>
              <w:t xml:space="preserve">and </w:t>
            </w:r>
          </w:p>
          <w:p w14:paraId="78A681ED" w14:textId="77777777" w:rsidR="001F679F" w:rsidRDefault="001F679F" w:rsidP="000433B8">
            <w:r>
              <w:t>Chapter 5: Britain, 1979–2000</w:t>
            </w:r>
          </w:p>
          <w:p w14:paraId="26D354DD" w14:textId="77777777" w:rsidR="001F679F" w:rsidRDefault="001F679F" w:rsidP="000433B8"/>
          <w:p w14:paraId="146B6E31" w14:textId="77777777" w:rsidR="001F679F" w:rsidRDefault="001F679F" w:rsidP="000433B8"/>
          <w:p w14:paraId="786F0159" w14:textId="77777777" w:rsidR="001F679F" w:rsidRDefault="001F679F" w:rsidP="000433B8"/>
          <w:p w14:paraId="5593B256" w14:textId="77777777" w:rsidR="001F679F" w:rsidRDefault="001F679F" w:rsidP="000433B8"/>
          <w:p w14:paraId="1E2D6297" w14:textId="77777777" w:rsidR="001F679F" w:rsidRDefault="001F679F" w:rsidP="000433B8"/>
        </w:tc>
        <w:tc>
          <w:tcPr>
            <w:tcW w:w="297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E2BEA0F" w14:textId="77777777" w:rsidR="001F679F" w:rsidRDefault="001F679F" w:rsidP="000433B8">
            <w:r>
              <w:t xml:space="preserve">Activists for social change in this period were working in fast-changing communities, working across cultures, working in response to the politics of their time, and were inspired by the different concerns of a changing United Nations. </w:t>
            </w:r>
          </w:p>
          <w:p w14:paraId="05BF2BED" w14:textId="77777777" w:rsidR="001F679F" w:rsidRDefault="001F679F" w:rsidP="000433B8"/>
        </w:tc>
        <w:tc>
          <w:tcPr>
            <w:tcW w:w="241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204DAD9" w14:textId="77777777" w:rsidR="001F679F" w:rsidRDefault="001F679F" w:rsidP="000433B8">
            <w:r>
              <w:t xml:space="preserve">This prevents isolation of specific groups of people from the wider changes happening in the world and in Britain. It keeps different identities complex and helps break down historical generalisations about groups. </w:t>
            </w:r>
          </w:p>
        </w:tc>
      </w:tr>
      <w:tr w:rsidR="001F679F" w14:paraId="62A13567"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2662110" w14:textId="77A5FFEE" w:rsidR="001F679F" w:rsidRDefault="00BF7E92" w:rsidP="000433B8">
            <w:pPr>
              <w:rPr>
                <w:b/>
                <w:bCs/>
              </w:rPr>
            </w:pPr>
            <w:r w:rsidRPr="5C47E659">
              <w:rPr>
                <w:b/>
                <w:bCs/>
              </w:rPr>
              <w:t>British Social History</w:t>
            </w:r>
          </w:p>
        </w:tc>
        <w:tc>
          <w:tcPr>
            <w:tcW w:w="240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30F2007" w14:textId="77777777" w:rsidR="001F679F" w:rsidRDefault="001F679F" w:rsidP="000433B8">
            <w:r>
              <w:t>Making History sections</w:t>
            </w:r>
          </w:p>
        </w:tc>
        <w:tc>
          <w:tcPr>
            <w:tcW w:w="297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64C95BF" w14:textId="77777777" w:rsidR="001F679F" w:rsidRDefault="001F679F" w:rsidP="000433B8">
            <w:r>
              <w:t xml:space="preserve">These pages introduce pupils to the new ways that historians have worked since the 1960s. They consider the evidence #, the silences that have been created in the historical record and how changes in society shape the questions historians ask of the past.  </w:t>
            </w:r>
          </w:p>
        </w:tc>
        <w:tc>
          <w:tcPr>
            <w:tcW w:w="241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31974C3" w14:textId="77777777" w:rsidR="001F679F" w:rsidRDefault="001F679F" w:rsidP="000433B8">
            <w:r>
              <w:t>Pupils can understand that academic history has also changed as Britain has changed. They can learn how historians build on the work of others to be truthful and rigorous in their questioning of the past.</w:t>
            </w:r>
          </w:p>
        </w:tc>
      </w:tr>
    </w:tbl>
    <w:p w14:paraId="36583982" w14:textId="71A3075E" w:rsidR="00BF7E92" w:rsidRDefault="00BF7E92"/>
    <w:p w14:paraId="165E8482" w14:textId="430E1D4F" w:rsidR="00BF7E92" w:rsidRDefault="00BF7E92"/>
    <w:p w14:paraId="0F872E61" w14:textId="500AE813" w:rsidR="00BF7E92" w:rsidRDefault="00BF7E92"/>
    <w:p w14:paraId="4D75FA84" w14:textId="42187D15" w:rsidR="00BF7E92" w:rsidRDefault="00BF7E92"/>
    <w:p w14:paraId="40837462" w14:textId="77777777" w:rsidR="00BF7E92" w:rsidRDefault="00BF7E92"/>
    <w:tbl>
      <w:tblPr>
        <w:tblW w:w="90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30"/>
        <w:gridCol w:w="2400"/>
        <w:gridCol w:w="2970"/>
        <w:gridCol w:w="2415"/>
      </w:tblGrid>
      <w:tr w:rsidR="001F679F" w14:paraId="3763E98D" w14:textId="77777777" w:rsidTr="000433B8">
        <w:trPr>
          <w:trHeight w:val="510"/>
        </w:trPr>
        <w:tc>
          <w:tcPr>
            <w:tcW w:w="9015" w:type="dxa"/>
            <w:gridSpan w:val="4"/>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D8AA514" w14:textId="77777777" w:rsidR="001F679F" w:rsidRDefault="001F679F" w:rsidP="000433B8">
            <w:pPr>
              <w:rPr>
                <w:b/>
                <w:bCs/>
              </w:rPr>
            </w:pPr>
            <w:r w:rsidRPr="5C47E659">
              <w:rPr>
                <w:b/>
                <w:bCs/>
              </w:rPr>
              <w:lastRenderedPageBreak/>
              <w:t xml:space="preserve"> </w:t>
            </w:r>
          </w:p>
          <w:p w14:paraId="2AEBE95A" w14:textId="77777777" w:rsidR="001F679F" w:rsidRDefault="001F679F" w:rsidP="000433B8">
            <w:pPr>
              <w:rPr>
                <w:b/>
                <w:bCs/>
              </w:rPr>
            </w:pPr>
            <w:r w:rsidRPr="5C47E659">
              <w:rPr>
                <w:b/>
                <w:bCs/>
              </w:rPr>
              <w:t>8: Going global</w:t>
            </w:r>
          </w:p>
        </w:tc>
      </w:tr>
      <w:tr w:rsidR="001F679F" w14:paraId="69FEDFFC" w14:textId="77777777" w:rsidTr="000433B8">
        <w:trPr>
          <w:trHeight w:val="1035"/>
        </w:trPr>
        <w:tc>
          <w:tcPr>
            <w:tcW w:w="123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F03A77C" w14:textId="77777777" w:rsidR="001F679F" w:rsidRDefault="001F679F" w:rsidP="000433B8">
            <w:pPr>
              <w:jc w:val="center"/>
            </w:pPr>
            <w:r>
              <w:t xml:space="preserve"> </w:t>
            </w:r>
          </w:p>
        </w:tc>
        <w:tc>
          <w:tcPr>
            <w:tcW w:w="7785" w:type="dxa"/>
            <w:gridSpan w:val="3"/>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A3CEAAF" w14:textId="77777777" w:rsidR="001F679F" w:rsidRDefault="001F679F" w:rsidP="00BF7E92">
            <w:pPr>
              <w:spacing w:after="240"/>
            </w:pPr>
            <w:r>
              <w:t>What is terrorism?</w:t>
            </w:r>
          </w:p>
          <w:p w14:paraId="2E03FC9D" w14:textId="77777777" w:rsidR="001F679F" w:rsidRDefault="001F679F" w:rsidP="00BF7E92">
            <w:pPr>
              <w:spacing w:before="240"/>
            </w:pPr>
            <w:r>
              <w:t>How has Britain changed between 1901 and the present day?</w:t>
            </w:r>
          </w:p>
        </w:tc>
      </w:tr>
      <w:tr w:rsidR="001F679F" w14:paraId="5E23365C"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71E3B54A" w14:textId="77777777" w:rsidR="001F679F" w:rsidRDefault="001F679F" w:rsidP="000433B8">
            <w:pPr>
              <w:jc w:val="center"/>
              <w:rPr>
                <w:b/>
                <w:bCs/>
              </w:rPr>
            </w:pPr>
            <w:r w:rsidRPr="5C47E659">
              <w:rPr>
                <w:b/>
                <w:bCs/>
              </w:rPr>
              <w:t xml:space="preserve"> </w:t>
            </w:r>
          </w:p>
        </w:tc>
        <w:tc>
          <w:tcPr>
            <w:tcW w:w="2400"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47AEC38E" w14:textId="77777777" w:rsidR="001F679F" w:rsidRDefault="001F679F" w:rsidP="000433B8">
            <w:pPr>
              <w:jc w:val="center"/>
              <w:rPr>
                <w:b/>
                <w:bCs/>
              </w:rPr>
            </w:pPr>
            <w:r w:rsidRPr="5C47E659">
              <w:rPr>
                <w:b/>
                <w:bCs/>
              </w:rPr>
              <w:t xml:space="preserve">Enquiry/Chapter </w:t>
            </w:r>
          </w:p>
        </w:tc>
        <w:tc>
          <w:tcPr>
            <w:tcW w:w="2970"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1690F92D" w14:textId="77777777" w:rsidR="001F679F" w:rsidRDefault="001F679F" w:rsidP="000433B8">
            <w:pPr>
              <w:jc w:val="center"/>
              <w:rPr>
                <w:b/>
                <w:bCs/>
              </w:rPr>
            </w:pPr>
            <w:r w:rsidRPr="5C47E659">
              <w:rPr>
                <w:b/>
                <w:bCs/>
              </w:rPr>
              <w:t>How to incorporate it</w:t>
            </w:r>
          </w:p>
        </w:tc>
        <w:tc>
          <w:tcPr>
            <w:tcW w:w="2415"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52B3FDFA" w14:textId="77777777" w:rsidR="001F679F" w:rsidRDefault="001F679F" w:rsidP="000433B8">
            <w:pPr>
              <w:jc w:val="center"/>
              <w:rPr>
                <w:b/>
                <w:bCs/>
              </w:rPr>
            </w:pPr>
            <w:r w:rsidRPr="5C47E659">
              <w:rPr>
                <w:b/>
                <w:bCs/>
              </w:rPr>
              <w:t>Why</w:t>
            </w:r>
          </w:p>
        </w:tc>
      </w:tr>
      <w:tr w:rsidR="001F679F" w14:paraId="0A9AF295"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7E95FC3" w14:textId="39C82075" w:rsidR="001F679F" w:rsidRDefault="00BF7E92" w:rsidP="000433B8">
            <w:pPr>
              <w:rPr>
                <w:b/>
                <w:bCs/>
              </w:rPr>
            </w:pPr>
            <w:r>
              <w:rPr>
                <w:b/>
                <w:bCs/>
              </w:rPr>
              <w:t xml:space="preserve">The British </w:t>
            </w:r>
            <w:r w:rsidRPr="5C47E659">
              <w:rPr>
                <w:b/>
                <w:bCs/>
              </w:rPr>
              <w:t>Empire</w:t>
            </w:r>
          </w:p>
        </w:tc>
        <w:tc>
          <w:tcPr>
            <w:tcW w:w="240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F0B6461" w14:textId="77777777" w:rsidR="001F679F" w:rsidRDefault="001F679F" w:rsidP="000433B8">
            <w:r>
              <w:t>3.9 Britain: How did the British Empire change Britain in the twentieth century?</w:t>
            </w:r>
          </w:p>
        </w:tc>
        <w:tc>
          <w:tcPr>
            <w:tcW w:w="297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3169AFB" w14:textId="77777777" w:rsidR="001F679F" w:rsidRDefault="001F679F" w:rsidP="000433B8">
            <w:r>
              <w:t>This chapter links changes in Britain to the wider picture of the Empire coming to an end.</w:t>
            </w:r>
          </w:p>
        </w:tc>
        <w:tc>
          <w:tcPr>
            <w:tcW w:w="241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5445C6F" w14:textId="77777777" w:rsidR="001F679F" w:rsidRDefault="001F679F" w:rsidP="000433B8">
            <w:r>
              <w:t>This would help students to understand that the big changes in Britain were inextricably linked to the Empire.</w:t>
            </w:r>
          </w:p>
        </w:tc>
      </w:tr>
      <w:tr w:rsidR="001F679F" w14:paraId="3758EFC1" w14:textId="77777777" w:rsidTr="000433B8">
        <w:trPr>
          <w:trHeight w:val="510"/>
        </w:trPr>
        <w:tc>
          <w:tcPr>
            <w:tcW w:w="1230"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558F2F3" w14:textId="77777777" w:rsidR="001F679F" w:rsidRDefault="001F679F" w:rsidP="000433B8">
            <w:pPr>
              <w:rPr>
                <w:b/>
                <w:bCs/>
              </w:rPr>
            </w:pPr>
            <w:r w:rsidRPr="5C47E659">
              <w:rPr>
                <w:b/>
                <w:bCs/>
              </w:rPr>
              <w:t>British Social History</w:t>
            </w:r>
          </w:p>
        </w:tc>
        <w:tc>
          <w:tcPr>
            <w:tcW w:w="240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06D56A6" w14:textId="77777777" w:rsidR="001F679F" w:rsidRDefault="001F679F" w:rsidP="000433B8">
            <w:r>
              <w:t>Introduction and stories from across the book</w:t>
            </w:r>
          </w:p>
        </w:tc>
        <w:tc>
          <w:tcPr>
            <w:tcW w:w="2970"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DA2209B" w14:textId="77777777" w:rsidR="001F679F" w:rsidRDefault="001F679F" w:rsidP="000433B8">
            <w:pPr>
              <w:rPr>
                <w:color w:val="3C78D8"/>
              </w:rPr>
            </w:pPr>
            <w:r>
              <w:t>Pupils could work with the overview of events and changes across the century and find examples of how different people were impacted by and responded to these changes. These stories could be used as homework tasks to enrich the lesson content or at the start of an enquiry to generate curiosity.</w:t>
            </w:r>
          </w:p>
        </w:tc>
        <w:tc>
          <w:tcPr>
            <w:tcW w:w="241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FC9AF5A" w14:textId="77777777" w:rsidR="001F679F" w:rsidRDefault="001F679F" w:rsidP="000433B8">
            <w:r>
              <w:t xml:space="preserve">This would provide an overview of how Britain and British society was shaped by the key events and changes of the century. </w:t>
            </w:r>
          </w:p>
        </w:tc>
      </w:tr>
    </w:tbl>
    <w:p w14:paraId="00000165" w14:textId="77777777" w:rsidR="00471798" w:rsidRDefault="00B82A50">
      <w:pPr>
        <w:spacing w:before="240" w:after="240"/>
      </w:pPr>
      <w:r>
        <w:t xml:space="preserve"> </w:t>
      </w:r>
    </w:p>
    <w:p w14:paraId="00000166" w14:textId="77777777" w:rsidR="00471798" w:rsidRDefault="00B82A50">
      <w:pPr>
        <w:spacing w:before="240" w:after="240"/>
      </w:pPr>
      <w:r>
        <w:t xml:space="preserve"> </w:t>
      </w:r>
    </w:p>
    <w:p w14:paraId="00000168" w14:textId="705ECF17" w:rsidR="00471798" w:rsidRPr="00481B29" w:rsidRDefault="00B82A50" w:rsidP="00481B29">
      <w:pPr>
        <w:spacing w:before="240" w:after="240"/>
      </w:pPr>
      <w:r>
        <w:t xml:space="preserve"> </w:t>
      </w:r>
    </w:p>
    <w:sectPr w:rsidR="00471798" w:rsidRPr="00481B29" w:rsidSect="00DC16A0">
      <w:headerReference w:type="even" r:id="rId7"/>
      <w:headerReference w:type="default" r:id="rId8"/>
      <w:footerReference w:type="even" r:id="rId9"/>
      <w:footerReference w:type="default" r:id="rId10"/>
      <w:headerReference w:type="first" r:id="rId11"/>
      <w:footerReference w:type="first" r:id="rId12"/>
      <w:pgSz w:w="11909" w:h="16834"/>
      <w:pgMar w:top="2250" w:right="1379"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5F77A" w14:textId="77777777" w:rsidR="001E0DDF" w:rsidRDefault="001E0DDF" w:rsidP="001E0DDF">
      <w:pPr>
        <w:spacing w:line="240" w:lineRule="auto"/>
      </w:pPr>
      <w:r>
        <w:separator/>
      </w:r>
    </w:p>
  </w:endnote>
  <w:endnote w:type="continuationSeparator" w:id="0">
    <w:p w14:paraId="55B70D4A" w14:textId="77777777" w:rsidR="001E0DDF" w:rsidRDefault="001E0DDF" w:rsidP="001E0D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exend Deca">
    <w:altName w:val="Calibri"/>
    <w:charset w:val="00"/>
    <w:family w:val="auto"/>
    <w:pitch w:val="default"/>
  </w:font>
  <w:font w:name="Source Sans Pro">
    <w:charset w:val="00"/>
    <w:family w:val="swiss"/>
    <w:pitch w:val="variable"/>
    <w:sig w:usb0="600002F7" w:usb1="02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0AEB5" w14:textId="77777777" w:rsidR="00176057" w:rsidRDefault="001760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A2609" w14:textId="77777777" w:rsidR="00176057" w:rsidRDefault="001760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C1111" w14:textId="77777777" w:rsidR="00D15A12" w:rsidRDefault="00D15A12" w:rsidP="00D15A12">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1BF24" w14:textId="77777777" w:rsidR="001E0DDF" w:rsidRDefault="001E0DDF" w:rsidP="001E0DDF">
      <w:pPr>
        <w:spacing w:line="240" w:lineRule="auto"/>
      </w:pPr>
      <w:r>
        <w:separator/>
      </w:r>
    </w:p>
  </w:footnote>
  <w:footnote w:type="continuationSeparator" w:id="0">
    <w:p w14:paraId="1B432820" w14:textId="77777777" w:rsidR="001E0DDF" w:rsidRDefault="001E0DDF" w:rsidP="001E0D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8D958" w14:textId="77777777" w:rsidR="00176057" w:rsidRDefault="001760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4557B" w14:textId="70FF7DF5" w:rsidR="00DC16A0" w:rsidRPr="00DC16A0" w:rsidRDefault="00B82A50" w:rsidP="00946424">
    <w:pPr>
      <w:jc w:val="right"/>
      <w:rPr>
        <w:rFonts w:ascii="Source Sans Pro" w:hAnsi="Source Sans Pro"/>
        <w:sz w:val="27"/>
        <w:szCs w:val="27"/>
      </w:rPr>
    </w:pPr>
    <w:r w:rsidRPr="001E0DDF">
      <w:rPr>
        <w:noProof/>
      </w:rPr>
      <w:drawing>
        <wp:anchor distT="0" distB="0" distL="114300" distR="114300" simplePos="0" relativeHeight="251663360" behindDoc="1" locked="0" layoutInCell="1" allowOverlap="1" wp14:anchorId="1D056E60" wp14:editId="20896202">
          <wp:simplePos x="0" y="0"/>
          <wp:positionH relativeFrom="page">
            <wp:align>left</wp:align>
          </wp:positionH>
          <wp:positionV relativeFrom="paragraph">
            <wp:posOffset>-457200</wp:posOffset>
          </wp:positionV>
          <wp:extent cx="3018155" cy="1013460"/>
          <wp:effectExtent l="0" t="0" r="0" b="0"/>
          <wp:wrapSquare wrapText="bothSides"/>
          <wp:docPr id="34" name="Picture 34"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Picture 111" descr="Graphical user interface, application&#10;&#10;Description automatically generated"/>
                  <pic:cNvPicPr/>
                </pic:nvPicPr>
                <pic:blipFill rotWithShape="1">
                  <a:blip r:embed="rId1">
                    <a:extLst>
                      <a:ext uri="{28A0092B-C50C-407E-A947-70E740481C1C}">
                        <a14:useLocalDpi xmlns:a14="http://schemas.microsoft.com/office/drawing/2010/main" val="0"/>
                      </a:ext>
                    </a:extLst>
                  </a:blip>
                  <a:srcRect l="24445" t="38625" r="30972" b="34974"/>
                  <a:stretch/>
                </pic:blipFill>
                <pic:spPr bwMode="auto">
                  <a:xfrm>
                    <a:off x="0" y="0"/>
                    <a:ext cx="3054308" cy="102593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C16A0" w:rsidRPr="001E0DDF">
      <w:rPr>
        <w:noProof/>
      </w:rPr>
      <mc:AlternateContent>
        <mc:Choice Requires="wps">
          <w:drawing>
            <wp:anchor distT="0" distB="0" distL="114300" distR="114300" simplePos="0" relativeHeight="251665408" behindDoc="1" locked="0" layoutInCell="1" allowOverlap="1" wp14:anchorId="7834D005" wp14:editId="7BD8F036">
              <wp:simplePos x="0" y="0"/>
              <wp:positionH relativeFrom="page">
                <wp:posOffset>-575441</wp:posOffset>
              </wp:positionH>
              <wp:positionV relativeFrom="paragraph">
                <wp:posOffset>-453916</wp:posOffset>
              </wp:positionV>
              <wp:extent cx="11258550" cy="1179130"/>
              <wp:effectExtent l="228600" t="19050" r="247650" b="154940"/>
              <wp:wrapNone/>
              <wp:docPr id="29" name="Rectangle 29"/>
              <wp:cNvGraphicFramePr/>
              <a:graphic xmlns:a="http://schemas.openxmlformats.org/drawingml/2006/main">
                <a:graphicData uri="http://schemas.microsoft.com/office/word/2010/wordprocessingShape">
                  <wps:wsp>
                    <wps:cNvSpPr/>
                    <wps:spPr>
                      <a:xfrm>
                        <a:off x="0" y="0"/>
                        <a:ext cx="11258550" cy="1179130"/>
                      </a:xfrm>
                      <a:prstGeom prst="rect">
                        <a:avLst/>
                      </a:prstGeom>
                      <a:solidFill>
                        <a:srgbClr val="FFB300"/>
                      </a:solidFill>
                      <a:ln>
                        <a:solidFill>
                          <a:srgbClr val="FFB300"/>
                        </a:solidFill>
                      </a:ln>
                      <a:effectLst>
                        <a:outerShdw blurRad="50800" dist="38100" dir="5400000" sx="103000" sy="103000" algn="t" rotWithShape="0">
                          <a:prstClr val="black">
                            <a:alpha val="40000"/>
                          </a:prstClr>
                        </a:outerShdw>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27417A" id="Rectangle 29" o:spid="_x0000_s1026" style="position:absolute;margin-left:-45.3pt;margin-top:-35.75pt;width:886.5pt;height:92.8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" fillcolor="#ffb300" strokecolor="#ffb300">
              <v:shadow on="t" type="perspective" color="black" opacity="26214f" origin=",-.5" offset="0,3pt" matrix="67502f,,,67502f"/>
              <w10:wrap anchorx="page"/>
            </v:rect>
          </w:pict>
        </mc:Fallback>
      </mc:AlternateContent>
    </w:r>
    <w:r w:rsidR="00DC16A0">
      <w:rPr>
        <w:rFonts w:ascii="Source Sans Pro" w:hAnsi="Source Sans Pro"/>
        <w:sz w:val="27"/>
        <w:szCs w:val="27"/>
      </w:rPr>
      <w:t xml:space="preserve">Curriculum map </w:t>
    </w:r>
    <w:r w:rsidR="009D6D65">
      <w:rPr>
        <w:rFonts w:ascii="Source Sans Pro" w:hAnsi="Source Sans Pro"/>
        <w:sz w:val="27"/>
        <w:szCs w:val="27"/>
      </w:rPr>
      <w:t>for Key Stage 3</w:t>
    </w:r>
  </w:p>
  <w:p w14:paraId="5822447A" w14:textId="0FC5A1D3" w:rsidR="00DC16A0" w:rsidRDefault="00DC16A0" w:rsidP="00DC16A0">
    <w:pPr>
      <w:pStyle w:val="Header"/>
      <w:tabs>
        <w:tab w:val="clear" w:pos="4513"/>
        <w:tab w:val="clear" w:pos="9026"/>
        <w:tab w:val="left" w:pos="2480"/>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F60EA" w14:textId="463A203F" w:rsidR="00DC16A0" w:rsidRPr="00DC16A0" w:rsidRDefault="00C10B96" w:rsidP="00DC16A0">
    <w:pPr>
      <w:ind w:left="1440" w:firstLine="720"/>
    </w:pPr>
    <w:r w:rsidRPr="001E0DDF">
      <w:rPr>
        <w:noProof/>
      </w:rPr>
      <w:drawing>
        <wp:anchor distT="0" distB="0" distL="114300" distR="114300" simplePos="0" relativeHeight="251661312" behindDoc="1" locked="0" layoutInCell="1" allowOverlap="1" wp14:anchorId="73251EE0" wp14:editId="40AD37A4">
          <wp:simplePos x="0" y="0"/>
          <wp:positionH relativeFrom="page">
            <wp:posOffset>-6350</wp:posOffset>
          </wp:positionH>
          <wp:positionV relativeFrom="paragraph">
            <wp:posOffset>-469900</wp:posOffset>
          </wp:positionV>
          <wp:extent cx="3444240" cy="1158240"/>
          <wp:effectExtent l="0" t="0" r="3810" b="0"/>
          <wp:wrapSquare wrapText="bothSides"/>
          <wp:docPr id="36" name="Picture 36"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Picture 111" descr="Graphical user interface, application&#10;&#10;Description automatically generated"/>
                  <pic:cNvPicPr/>
                </pic:nvPicPr>
                <pic:blipFill rotWithShape="1">
                  <a:blip r:embed="rId1">
                    <a:extLst>
                      <a:ext uri="{28A0092B-C50C-407E-A947-70E740481C1C}">
                        <a14:useLocalDpi xmlns:a14="http://schemas.microsoft.com/office/drawing/2010/main" val="0"/>
                      </a:ext>
                    </a:extLst>
                  </a:blip>
                  <a:srcRect l="24445" t="38625" r="30972" b="34974"/>
                  <a:stretch/>
                </pic:blipFill>
                <pic:spPr bwMode="auto">
                  <a:xfrm>
                    <a:off x="0" y="0"/>
                    <a:ext cx="3444240" cy="11582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E0DDF">
      <w:rPr>
        <w:noProof/>
      </w:rPr>
      <mc:AlternateContent>
        <mc:Choice Requires="wps">
          <w:drawing>
            <wp:anchor distT="0" distB="0" distL="114300" distR="114300" simplePos="0" relativeHeight="251659264" behindDoc="1" locked="0" layoutInCell="1" allowOverlap="1" wp14:anchorId="5F36E031" wp14:editId="3EF3F97D">
              <wp:simplePos x="0" y="0"/>
              <wp:positionH relativeFrom="page">
                <wp:posOffset>-42545</wp:posOffset>
              </wp:positionH>
              <wp:positionV relativeFrom="paragraph">
                <wp:posOffset>-448120</wp:posOffset>
              </wp:positionV>
              <wp:extent cx="11258550" cy="1383665"/>
              <wp:effectExtent l="228600" t="19050" r="247650" b="159385"/>
              <wp:wrapNone/>
              <wp:docPr id="5" name="Rectangle 5"/>
              <wp:cNvGraphicFramePr/>
              <a:graphic xmlns:a="http://schemas.openxmlformats.org/drawingml/2006/main">
                <a:graphicData uri="http://schemas.microsoft.com/office/word/2010/wordprocessingShape">
                  <wps:wsp>
                    <wps:cNvSpPr/>
                    <wps:spPr>
                      <a:xfrm>
                        <a:off x="0" y="0"/>
                        <a:ext cx="11258550" cy="1383665"/>
                      </a:xfrm>
                      <a:prstGeom prst="rect">
                        <a:avLst/>
                      </a:prstGeom>
                      <a:solidFill>
                        <a:srgbClr val="FFB300"/>
                      </a:solidFill>
                      <a:ln>
                        <a:solidFill>
                          <a:srgbClr val="FFB300"/>
                        </a:solidFill>
                      </a:ln>
                      <a:effectLst>
                        <a:outerShdw blurRad="50800" dist="38100" dir="5400000" sx="103000" sy="103000" algn="t" rotWithShape="0">
                          <a:prstClr val="black">
                            <a:alpha val="40000"/>
                          </a:prstClr>
                        </a:outerShdw>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F4C5FC" id="Rectangle 5" o:spid="_x0000_s1026" style="position:absolute;margin-left:-3.35pt;margin-top:-35.3pt;width:886.5pt;height:108.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" fillcolor="#ffb300" strokecolor="#ffb300">
              <v:shadow on="t" type="perspective" color="black" opacity="26214f" origin=",-.5" offset="0,3pt" matrix="67502f,,,67502f"/>
              <w10:wrap anchorx="page"/>
            </v:rect>
          </w:pict>
        </mc:Fallback>
      </mc:AlternateContent>
    </w:r>
    <w:r w:rsidR="001E0DDF">
      <w:rPr>
        <w:rFonts w:ascii="Source Sans Pro" w:hAnsi="Source Sans Pro"/>
        <w:i/>
        <w:iCs/>
        <w:sz w:val="48"/>
        <w:szCs w:val="48"/>
      </w:rPr>
      <w:t xml:space="preserve"> </w:t>
    </w:r>
    <w:r w:rsidR="00DC16A0">
      <w:rPr>
        <w:rFonts w:ascii="Source Sans Pro" w:hAnsi="Source Sans Pro"/>
        <w:i/>
        <w:iCs/>
        <w:sz w:val="48"/>
        <w:szCs w:val="48"/>
      </w:rPr>
      <w:tab/>
    </w:r>
    <w:r w:rsidR="00B10F81">
      <w:rPr>
        <w:rFonts w:ascii="Source Sans Pro" w:hAnsi="Source Sans Pro"/>
        <w:i/>
        <w:iCs/>
        <w:sz w:val="48"/>
        <w:szCs w:val="48"/>
      </w:rPr>
      <w:t xml:space="preserve">           </w:t>
    </w:r>
    <w:r w:rsidR="001E0DDF" w:rsidRPr="001E0DDF">
      <w:rPr>
        <w:rFonts w:ascii="Source Sans Pro" w:hAnsi="Source Sans Pro"/>
        <w:sz w:val="44"/>
        <w:szCs w:val="44"/>
      </w:rPr>
      <w:t xml:space="preserve">Curriculum map </w:t>
    </w:r>
  </w:p>
  <w:p w14:paraId="05AEE3E5" w14:textId="26991C78" w:rsidR="001E0DDF" w:rsidRPr="00DC16A0" w:rsidRDefault="00B10F81" w:rsidP="001E0DDF">
    <w:pPr>
      <w:jc w:val="center"/>
      <w:rPr>
        <w:rFonts w:ascii="Source Sans Pro" w:hAnsi="Source Sans Pro"/>
        <w:i/>
        <w:iCs/>
        <w:sz w:val="27"/>
        <w:szCs w:val="27"/>
      </w:rPr>
    </w:pPr>
    <w:r>
      <w:rPr>
        <w:rFonts w:ascii="Source Sans Pro" w:hAnsi="Source Sans Pro"/>
        <w:sz w:val="27"/>
        <w:szCs w:val="27"/>
      </w:rPr>
      <w:t xml:space="preserve">               </w:t>
    </w:r>
    <w:r>
      <w:rPr>
        <w:rFonts w:ascii="Source Sans Pro" w:hAnsi="Source Sans Pro"/>
        <w:sz w:val="27"/>
        <w:szCs w:val="27"/>
      </w:rPr>
      <w:tab/>
    </w:r>
    <w:r>
      <w:rPr>
        <w:rFonts w:ascii="Source Sans Pro" w:hAnsi="Source Sans Pro"/>
        <w:sz w:val="27"/>
        <w:szCs w:val="27"/>
      </w:rPr>
      <w:tab/>
    </w:r>
    <w:r>
      <w:rPr>
        <w:rFonts w:ascii="Source Sans Pro" w:hAnsi="Source Sans Pro"/>
        <w:sz w:val="27"/>
        <w:szCs w:val="27"/>
      </w:rPr>
      <w:tab/>
      <w:t xml:space="preserve">               for </w:t>
    </w:r>
    <w:r w:rsidR="00176057">
      <w:rPr>
        <w:rFonts w:ascii="Source Sans Pro" w:hAnsi="Source Sans Pro"/>
        <w:sz w:val="27"/>
        <w:szCs w:val="27"/>
      </w:rPr>
      <w:t>K</w:t>
    </w:r>
    <w:r>
      <w:rPr>
        <w:rFonts w:ascii="Source Sans Pro" w:hAnsi="Source Sans Pro"/>
        <w:sz w:val="27"/>
        <w:szCs w:val="27"/>
      </w:rPr>
      <w:t xml:space="preserve">ey </w:t>
    </w:r>
    <w:r w:rsidR="00176057">
      <w:rPr>
        <w:rFonts w:ascii="Source Sans Pro" w:hAnsi="Source Sans Pro"/>
        <w:sz w:val="27"/>
        <w:szCs w:val="27"/>
      </w:rPr>
      <w:t>S</w:t>
    </w:r>
    <w:r>
      <w:rPr>
        <w:rFonts w:ascii="Source Sans Pro" w:hAnsi="Source Sans Pro"/>
        <w:sz w:val="27"/>
        <w:szCs w:val="27"/>
      </w:rPr>
      <w:t>tage 3</w:t>
    </w:r>
  </w:p>
  <w:p w14:paraId="16138393" w14:textId="21697B5F" w:rsidR="001E0DDF" w:rsidRDefault="001E0DDF" w:rsidP="001E0DDF">
    <w:pPr>
      <w:pStyle w:val="Header"/>
      <w:tabs>
        <w:tab w:val="clear" w:pos="4513"/>
        <w:tab w:val="clear" w:pos="9026"/>
        <w:tab w:val="center" w:pos="2427"/>
        <w:tab w:val="left" w:pos="2951"/>
      </w:tabs>
    </w:pP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35E5C6F"/>
    <w:rsid w:val="00176057"/>
    <w:rsid w:val="001E0DDF"/>
    <w:rsid w:val="001F679F"/>
    <w:rsid w:val="00471798"/>
    <w:rsid w:val="00481B29"/>
    <w:rsid w:val="00507C6F"/>
    <w:rsid w:val="00623F00"/>
    <w:rsid w:val="00946424"/>
    <w:rsid w:val="009A4BE9"/>
    <w:rsid w:val="009D6D65"/>
    <w:rsid w:val="00B10F81"/>
    <w:rsid w:val="00B82A50"/>
    <w:rsid w:val="00BF7E92"/>
    <w:rsid w:val="00C10B96"/>
    <w:rsid w:val="00D15A12"/>
    <w:rsid w:val="00D4E896"/>
    <w:rsid w:val="00D556B6"/>
    <w:rsid w:val="00DC16A0"/>
    <w:rsid w:val="00E35CF1"/>
    <w:rsid w:val="013B1B4A"/>
    <w:rsid w:val="02C1F670"/>
    <w:rsid w:val="036DD4CE"/>
    <w:rsid w:val="040217AF"/>
    <w:rsid w:val="043F455D"/>
    <w:rsid w:val="0471BF01"/>
    <w:rsid w:val="04E7B809"/>
    <w:rsid w:val="0682F44F"/>
    <w:rsid w:val="06FFA365"/>
    <w:rsid w:val="081CC1DA"/>
    <w:rsid w:val="081EC4B0"/>
    <w:rsid w:val="08D93CDD"/>
    <w:rsid w:val="095DB1BF"/>
    <w:rsid w:val="0B2D42BD"/>
    <w:rsid w:val="0E928F23"/>
    <w:rsid w:val="0EF0761A"/>
    <w:rsid w:val="0F18BDAB"/>
    <w:rsid w:val="1042FEF2"/>
    <w:rsid w:val="11A6ABB7"/>
    <w:rsid w:val="11AA7BC3"/>
    <w:rsid w:val="12DBEB2A"/>
    <w:rsid w:val="13403B31"/>
    <w:rsid w:val="13617757"/>
    <w:rsid w:val="15BE7D83"/>
    <w:rsid w:val="160BA14B"/>
    <w:rsid w:val="1820490C"/>
    <w:rsid w:val="1834E87A"/>
    <w:rsid w:val="18B92A0C"/>
    <w:rsid w:val="19FA5D59"/>
    <w:rsid w:val="1A8BBD8B"/>
    <w:rsid w:val="1ACDD4B2"/>
    <w:rsid w:val="1C3F321C"/>
    <w:rsid w:val="1C4520FC"/>
    <w:rsid w:val="1E5FA349"/>
    <w:rsid w:val="1F7C67AF"/>
    <w:rsid w:val="20351C18"/>
    <w:rsid w:val="20406306"/>
    <w:rsid w:val="2047E7E5"/>
    <w:rsid w:val="2197440B"/>
    <w:rsid w:val="21F60690"/>
    <w:rsid w:val="235E5C6F"/>
    <w:rsid w:val="24CA2A08"/>
    <w:rsid w:val="26B72969"/>
    <w:rsid w:val="27877994"/>
    <w:rsid w:val="2907087C"/>
    <w:rsid w:val="2925A6DA"/>
    <w:rsid w:val="29B46EE1"/>
    <w:rsid w:val="2B82AD06"/>
    <w:rsid w:val="2BF600E1"/>
    <w:rsid w:val="2DE65EE2"/>
    <w:rsid w:val="2E12405A"/>
    <w:rsid w:val="2F9E0381"/>
    <w:rsid w:val="3168470E"/>
    <w:rsid w:val="321C7EF1"/>
    <w:rsid w:val="32E5B17D"/>
    <w:rsid w:val="348181DE"/>
    <w:rsid w:val="389D161A"/>
    <w:rsid w:val="39F9D831"/>
    <w:rsid w:val="3A140855"/>
    <w:rsid w:val="3AB6C95C"/>
    <w:rsid w:val="3C7ED2BC"/>
    <w:rsid w:val="3DAA38F8"/>
    <w:rsid w:val="3EE77978"/>
    <w:rsid w:val="3F91BD88"/>
    <w:rsid w:val="3FC7C199"/>
    <w:rsid w:val="40D6679D"/>
    <w:rsid w:val="411BAF34"/>
    <w:rsid w:val="4148864B"/>
    <w:rsid w:val="426F6ED8"/>
    <w:rsid w:val="42C95E4A"/>
    <w:rsid w:val="42EA9A70"/>
    <w:rsid w:val="430BD043"/>
    <w:rsid w:val="4316A432"/>
    <w:rsid w:val="44E11634"/>
    <w:rsid w:val="461A4DAC"/>
    <w:rsid w:val="467F848C"/>
    <w:rsid w:val="47333C37"/>
    <w:rsid w:val="47A4E336"/>
    <w:rsid w:val="48340FDA"/>
    <w:rsid w:val="48D6053C"/>
    <w:rsid w:val="497D3A96"/>
    <w:rsid w:val="49AFD8BD"/>
    <w:rsid w:val="49E4FA84"/>
    <w:rsid w:val="4B88D23E"/>
    <w:rsid w:val="4C917CB6"/>
    <w:rsid w:val="4C95DCB3"/>
    <w:rsid w:val="4CA9693B"/>
    <w:rsid w:val="4E198D6D"/>
    <w:rsid w:val="4E582932"/>
    <w:rsid w:val="518457D7"/>
    <w:rsid w:val="51A8B5D8"/>
    <w:rsid w:val="5215D475"/>
    <w:rsid w:val="551B7358"/>
    <w:rsid w:val="558041F5"/>
    <w:rsid w:val="55AD8381"/>
    <w:rsid w:val="55DAAFEA"/>
    <w:rsid w:val="56314112"/>
    <w:rsid w:val="56385EFC"/>
    <w:rsid w:val="56F7CE5F"/>
    <w:rsid w:val="58D954FC"/>
    <w:rsid w:val="5908A767"/>
    <w:rsid w:val="5ACF85EB"/>
    <w:rsid w:val="5C6729B1"/>
    <w:rsid w:val="5D9B6373"/>
    <w:rsid w:val="601B6FB6"/>
    <w:rsid w:val="606D64CE"/>
    <w:rsid w:val="62E321CF"/>
    <w:rsid w:val="634181A6"/>
    <w:rsid w:val="65E8EA98"/>
    <w:rsid w:val="664FC910"/>
    <w:rsid w:val="68608470"/>
    <w:rsid w:val="68DD8634"/>
    <w:rsid w:val="6A1C3769"/>
    <w:rsid w:val="6A713A3F"/>
    <w:rsid w:val="6AA0C105"/>
    <w:rsid w:val="6AB5CC87"/>
    <w:rsid w:val="6B122470"/>
    <w:rsid w:val="6C7B733C"/>
    <w:rsid w:val="6E2F51AC"/>
    <w:rsid w:val="6F48AA0E"/>
    <w:rsid w:val="70BEC4CB"/>
    <w:rsid w:val="70CFFFA2"/>
    <w:rsid w:val="73F6658D"/>
    <w:rsid w:val="74C6B5B8"/>
    <w:rsid w:val="76628619"/>
    <w:rsid w:val="767E0B5B"/>
    <w:rsid w:val="798A4DC5"/>
    <w:rsid w:val="7BB3DB6D"/>
    <w:rsid w:val="7CC51731"/>
    <w:rsid w:val="7D08F944"/>
    <w:rsid w:val="7D1F6501"/>
    <w:rsid w:val="7EDF352A"/>
    <w:rsid w:val="7F2E14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DE2135"/>
  <w15:docId w15:val="{1B9E8ED8-9EDD-426A-B5E0-8A335EAC1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Revision">
    <w:name w:val="Revision"/>
    <w:hidden/>
    <w:uiPriority w:val="99"/>
    <w:semiHidden/>
    <w:rsid w:val="00D556B6"/>
    <w:pPr>
      <w:spacing w:line="240" w:lineRule="auto"/>
    </w:pPr>
  </w:style>
  <w:style w:type="paragraph" w:styleId="Header">
    <w:name w:val="header"/>
    <w:basedOn w:val="Normal"/>
    <w:link w:val="HeaderChar"/>
    <w:uiPriority w:val="99"/>
    <w:unhideWhenUsed/>
    <w:rsid w:val="001E0DDF"/>
    <w:pPr>
      <w:tabs>
        <w:tab w:val="center" w:pos="4513"/>
        <w:tab w:val="right" w:pos="9026"/>
      </w:tabs>
      <w:spacing w:line="240" w:lineRule="auto"/>
    </w:pPr>
  </w:style>
  <w:style w:type="character" w:customStyle="1" w:styleId="HeaderChar">
    <w:name w:val="Header Char"/>
    <w:basedOn w:val="DefaultParagraphFont"/>
    <w:link w:val="Header"/>
    <w:uiPriority w:val="99"/>
    <w:rsid w:val="001E0DDF"/>
  </w:style>
  <w:style w:type="paragraph" w:styleId="Footer">
    <w:name w:val="footer"/>
    <w:basedOn w:val="Normal"/>
    <w:link w:val="FooterChar"/>
    <w:uiPriority w:val="99"/>
    <w:unhideWhenUsed/>
    <w:rsid w:val="001E0DDF"/>
    <w:pPr>
      <w:tabs>
        <w:tab w:val="center" w:pos="4513"/>
        <w:tab w:val="right" w:pos="9026"/>
      </w:tabs>
      <w:spacing w:line="240" w:lineRule="auto"/>
    </w:pPr>
  </w:style>
  <w:style w:type="character" w:customStyle="1" w:styleId="FooterChar">
    <w:name w:val="Footer Char"/>
    <w:basedOn w:val="DefaultParagraphFont"/>
    <w:link w:val="Footer"/>
    <w:uiPriority w:val="99"/>
    <w:rsid w:val="001E0DDF"/>
  </w:style>
  <w:style w:type="paragraph" w:styleId="ListParagraph">
    <w:name w:val="List Paragraph"/>
    <w:basedOn w:val="Normal"/>
    <w:uiPriority w:val="34"/>
    <w:qFormat/>
    <w:rsid w:val="009A4B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AD94CF-145F-4AAE-8367-4D3D7B9F7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16</Pages>
  <Words>3525</Words>
  <Characters>20094</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Jessica Dunne</dc:creator>
  <cp:lastModifiedBy>Victoria Funnell</cp:lastModifiedBy>
  <cp:revision>7</cp:revision>
  <cp:lastPrinted>2023-03-17T14:15:00Z</cp:lastPrinted>
  <dcterms:created xsi:type="dcterms:W3CDTF">2023-03-17T12:57:00Z</dcterms:created>
  <dcterms:modified xsi:type="dcterms:W3CDTF">2023-03-20T11:05:00Z</dcterms:modified>
</cp:coreProperties>
</file>