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1D77" w14:textId="77777777" w:rsidR="005C4B03" w:rsidRPr="00210DCD" w:rsidRDefault="005C4B03" w:rsidP="005C4B03">
      <w:pPr>
        <w:pStyle w:val="5Chead"/>
        <w:spacing w:before="0" w:after="160" w:line="259" w:lineRule="auto"/>
        <w:rPr>
          <w:rFonts w:asciiTheme="minorHAnsi" w:hAnsiTheme="minorHAnsi"/>
        </w:rPr>
      </w:pPr>
      <w:r>
        <w:rPr>
          <w:rFonts w:asciiTheme="minorHAnsi" w:hAnsiTheme="minorHAnsi"/>
        </w:rPr>
        <w:t xml:space="preserve">My Revision Notes: Pearson </w:t>
      </w:r>
      <w:r w:rsidRPr="00210DCD">
        <w:rPr>
          <w:rFonts w:asciiTheme="minorHAnsi" w:hAnsiTheme="minorHAnsi"/>
        </w:rPr>
        <w:t xml:space="preserve">Edexcel A-level </w:t>
      </w:r>
      <w:r>
        <w:rPr>
          <w:rFonts w:asciiTheme="minorHAnsi" w:hAnsiTheme="minorHAnsi"/>
        </w:rPr>
        <w:t>Geography</w:t>
      </w:r>
      <w:r w:rsidRPr="00210DCD">
        <w:rPr>
          <w:rFonts w:asciiTheme="minorHAnsi" w:hAnsiTheme="minorHAnsi"/>
        </w:rPr>
        <w:t xml:space="preserve"> exam practice answers</w:t>
      </w:r>
    </w:p>
    <w:p w14:paraId="022C9F75" w14:textId="77777777" w:rsidR="00025607" w:rsidRDefault="00025607" w:rsidP="00025607">
      <w:pPr>
        <w:pStyle w:val="Mainhead"/>
        <w:spacing w:before="0" w:after="160" w:line="259" w:lineRule="auto"/>
        <w:rPr>
          <w:szCs w:val="48"/>
        </w:rPr>
      </w:pPr>
      <w:r>
        <w:rPr>
          <w:szCs w:val="48"/>
        </w:rPr>
        <w:t>2</w:t>
      </w:r>
      <w:r w:rsidRPr="005D249E">
        <w:rPr>
          <w:szCs w:val="48"/>
        </w:rPr>
        <w:tab/>
      </w:r>
      <w:r>
        <w:rPr>
          <w:szCs w:val="48"/>
        </w:rPr>
        <w:t>Landscape systems, processes and change</w:t>
      </w:r>
    </w:p>
    <w:p w14:paraId="04EDF1F2" w14:textId="77777777" w:rsidR="00025607" w:rsidRDefault="00025607" w:rsidP="00025607">
      <w:pPr>
        <w:pStyle w:val="H03Mainhead3"/>
      </w:pPr>
      <w:r>
        <w:t>2A Glaciated landscapes and change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533"/>
        <w:gridCol w:w="6554"/>
        <w:gridCol w:w="650"/>
      </w:tblGrid>
      <w:tr w:rsidR="00025607" w:rsidRPr="000C44C1" w14:paraId="39F1942D" w14:textId="77777777" w:rsidTr="003A4813">
        <w:tc>
          <w:tcPr>
            <w:tcW w:w="553" w:type="dxa"/>
          </w:tcPr>
          <w:p w14:paraId="37678B5C" w14:textId="77777777" w:rsidR="00025607" w:rsidRPr="000C44C1" w:rsidRDefault="00025607" w:rsidP="003A4813">
            <w:pPr>
              <w:rPr>
                <w:rFonts w:ascii="Cambria" w:hAnsi="Cambria" w:cs="Arial"/>
                <w:b/>
                <w:bCs/>
              </w:rPr>
            </w:pPr>
            <w:r w:rsidRPr="000C44C1">
              <w:rPr>
                <w:rFonts w:ascii="Cambria" w:hAnsi="Cambria" w:cs="Arial"/>
                <w:b/>
                <w:bCs/>
              </w:rPr>
              <w:t>1</w:t>
            </w:r>
          </w:p>
        </w:tc>
        <w:tc>
          <w:tcPr>
            <w:tcW w:w="533" w:type="dxa"/>
          </w:tcPr>
          <w:p w14:paraId="1A5A2CF8" w14:textId="77777777" w:rsidR="00025607" w:rsidRPr="000C44C1" w:rsidRDefault="00025607" w:rsidP="003A4813">
            <w:pPr>
              <w:rPr>
                <w:rFonts w:ascii="Cambria" w:hAnsi="Cambria" w:cs="Arial"/>
              </w:rPr>
            </w:pPr>
            <w:r w:rsidRPr="000C44C1">
              <w:rPr>
                <w:rFonts w:ascii="Cambria" w:hAnsi="Cambria" w:cs="Arial"/>
              </w:rPr>
              <w:t>(a)</w:t>
            </w:r>
          </w:p>
        </w:tc>
        <w:tc>
          <w:tcPr>
            <w:tcW w:w="6554" w:type="dxa"/>
          </w:tcPr>
          <w:p w14:paraId="107BE782" w14:textId="77777777" w:rsidR="00025607" w:rsidRPr="000C44C1" w:rsidRDefault="00025607" w:rsidP="00025607">
            <w:pPr>
              <w:pStyle w:val="Normal1"/>
              <w:numPr>
                <w:ilvl w:val="0"/>
                <w:numId w:val="7"/>
              </w:numPr>
              <w:ind w:left="1069" w:hanging="349"/>
              <w:rPr>
                <w:rFonts w:ascii="Cambria" w:hAnsi="Cambria"/>
                <w:sz w:val="24"/>
                <w:szCs w:val="24"/>
              </w:rPr>
            </w:pPr>
            <w:r w:rsidRPr="000C44C1">
              <w:rPr>
                <w:rFonts w:ascii="Cambria" w:hAnsi="Cambria"/>
                <w:sz w:val="24"/>
                <w:szCs w:val="24"/>
              </w:rPr>
              <w:t xml:space="preserve">Tourism provides a large </w:t>
            </w:r>
            <w:proofErr w:type="gramStart"/>
            <w:r w:rsidRPr="000C44C1">
              <w:rPr>
                <w:rFonts w:ascii="Cambria" w:hAnsi="Cambria"/>
                <w:sz w:val="24"/>
                <w:szCs w:val="24"/>
              </w:rPr>
              <w:t>amount</w:t>
            </w:r>
            <w:proofErr w:type="gramEnd"/>
            <w:r w:rsidRPr="000C44C1">
              <w:rPr>
                <w:rFonts w:ascii="Cambria" w:hAnsi="Cambria"/>
                <w:sz w:val="24"/>
                <w:szCs w:val="24"/>
              </w:rPr>
              <w:t xml:space="preserve"> of jobs for the local population.</w:t>
            </w:r>
          </w:p>
          <w:p w14:paraId="7C6D2FA7" w14:textId="77777777" w:rsidR="00025607" w:rsidRPr="000C44C1" w:rsidRDefault="00025607" w:rsidP="00025607">
            <w:pPr>
              <w:pStyle w:val="Normal1"/>
              <w:numPr>
                <w:ilvl w:val="0"/>
                <w:numId w:val="7"/>
              </w:numPr>
              <w:rPr>
                <w:rFonts w:ascii="Cambria" w:hAnsi="Cambria"/>
                <w:sz w:val="24"/>
                <w:szCs w:val="24"/>
              </w:rPr>
            </w:pPr>
            <w:r w:rsidRPr="000C44C1">
              <w:rPr>
                <w:rFonts w:ascii="Cambria" w:hAnsi="Cambria"/>
                <w:sz w:val="24"/>
                <w:szCs w:val="24"/>
              </w:rPr>
              <w:t>This boosts the local economy through the multiplier effect from those employed.</w:t>
            </w:r>
          </w:p>
          <w:p w14:paraId="03CA1A2D" w14:textId="77777777" w:rsidR="00025607" w:rsidRPr="000C44C1" w:rsidRDefault="00025607" w:rsidP="00025607">
            <w:pPr>
              <w:pStyle w:val="Normal1"/>
              <w:numPr>
                <w:ilvl w:val="0"/>
                <w:numId w:val="7"/>
              </w:numPr>
              <w:rPr>
                <w:rFonts w:ascii="Cambria" w:hAnsi="Cambria"/>
                <w:sz w:val="24"/>
                <w:szCs w:val="24"/>
              </w:rPr>
            </w:pPr>
            <w:r w:rsidRPr="000C44C1">
              <w:rPr>
                <w:rFonts w:ascii="Cambria" w:hAnsi="Cambria"/>
                <w:sz w:val="24"/>
                <w:szCs w:val="24"/>
              </w:rPr>
              <w:t xml:space="preserve">The local economy benefits as tourists visit, which supports local shops, hotels, pubs and activity </w:t>
            </w:r>
            <w:proofErr w:type="spellStart"/>
            <w:r w:rsidRPr="000C44C1">
              <w:rPr>
                <w:rFonts w:ascii="Cambria" w:hAnsi="Cambria"/>
                <w:sz w:val="24"/>
                <w:szCs w:val="24"/>
              </w:rPr>
              <w:t>centres</w:t>
            </w:r>
            <w:proofErr w:type="spellEnd"/>
            <w:r w:rsidRPr="000C44C1">
              <w:rPr>
                <w:rFonts w:ascii="Cambria" w:hAnsi="Cambria"/>
                <w:sz w:val="24"/>
                <w:szCs w:val="24"/>
              </w:rPr>
              <w:t>.</w:t>
            </w:r>
          </w:p>
          <w:p w14:paraId="7B5AD13D" w14:textId="77777777" w:rsidR="00025607" w:rsidRPr="000C44C1" w:rsidRDefault="00025607" w:rsidP="00025607">
            <w:pPr>
              <w:pStyle w:val="Normal1"/>
              <w:numPr>
                <w:ilvl w:val="0"/>
                <w:numId w:val="7"/>
              </w:numPr>
              <w:rPr>
                <w:rFonts w:ascii="Cambria" w:hAnsi="Cambria"/>
                <w:sz w:val="24"/>
                <w:szCs w:val="24"/>
              </w:rPr>
            </w:pPr>
            <w:r w:rsidRPr="000C44C1">
              <w:rPr>
                <w:rFonts w:ascii="Cambria" w:hAnsi="Cambria"/>
                <w:sz w:val="24"/>
                <w:szCs w:val="24"/>
              </w:rPr>
              <w:t>Services are upgraded to improve access for tourists, which can also benefit local people (</w:t>
            </w:r>
            <w:proofErr w:type="gramStart"/>
            <w:r w:rsidRPr="000C44C1">
              <w:rPr>
                <w:rFonts w:ascii="Cambria" w:hAnsi="Cambria"/>
                <w:sz w:val="24"/>
                <w:szCs w:val="24"/>
              </w:rPr>
              <w:t>e.g.</w:t>
            </w:r>
            <w:proofErr w:type="gramEnd"/>
            <w:r w:rsidRPr="000C44C1">
              <w:rPr>
                <w:rFonts w:ascii="Cambria" w:hAnsi="Cambria"/>
                <w:sz w:val="24"/>
                <w:szCs w:val="24"/>
              </w:rPr>
              <w:t xml:space="preserve"> better public transport and roads).</w:t>
            </w:r>
          </w:p>
          <w:p w14:paraId="661A0765" w14:textId="77777777" w:rsidR="00025607" w:rsidRPr="000C44C1" w:rsidRDefault="00025607" w:rsidP="00025607">
            <w:pPr>
              <w:pStyle w:val="Normal1"/>
              <w:numPr>
                <w:ilvl w:val="0"/>
                <w:numId w:val="7"/>
              </w:numPr>
              <w:rPr>
                <w:rFonts w:ascii="Cambria" w:hAnsi="Cambria"/>
                <w:sz w:val="24"/>
                <w:szCs w:val="24"/>
              </w:rPr>
            </w:pPr>
            <w:r w:rsidRPr="000C44C1">
              <w:rPr>
                <w:rFonts w:ascii="Cambria" w:hAnsi="Cambria"/>
                <w:sz w:val="24"/>
                <w:szCs w:val="24"/>
              </w:rPr>
              <w:t>Some of the money brought in by tourists can be used to protect the environment that visitors come to see.</w:t>
            </w:r>
          </w:p>
        </w:tc>
        <w:tc>
          <w:tcPr>
            <w:tcW w:w="650" w:type="dxa"/>
          </w:tcPr>
          <w:p w14:paraId="0F9A9FCF" w14:textId="77777777" w:rsidR="00025607" w:rsidRPr="000C44C1" w:rsidRDefault="00025607" w:rsidP="003A4813">
            <w:pPr>
              <w:rPr>
                <w:rFonts w:ascii="Cambria" w:hAnsi="Cambria" w:cs="Arial"/>
                <w:color w:val="3069E6"/>
              </w:rPr>
            </w:pPr>
            <w:r w:rsidRPr="000C44C1">
              <w:rPr>
                <w:rFonts w:ascii="Cambria" w:hAnsi="Cambria" w:cs="Arial"/>
                <w:color w:val="3069E6"/>
              </w:rPr>
              <w:t>[6]</w:t>
            </w:r>
          </w:p>
        </w:tc>
      </w:tr>
      <w:tr w:rsidR="00025607" w:rsidRPr="000C44C1" w14:paraId="30120C1E" w14:textId="77777777" w:rsidTr="003A4813">
        <w:tc>
          <w:tcPr>
            <w:tcW w:w="553" w:type="dxa"/>
          </w:tcPr>
          <w:p w14:paraId="03CE633C" w14:textId="77777777" w:rsidR="00025607" w:rsidRPr="000C44C1" w:rsidRDefault="00025607" w:rsidP="003A4813">
            <w:pPr>
              <w:rPr>
                <w:rFonts w:ascii="Cambria" w:hAnsi="Cambria" w:cs="Arial"/>
                <w:b/>
                <w:bCs/>
              </w:rPr>
            </w:pPr>
          </w:p>
        </w:tc>
        <w:tc>
          <w:tcPr>
            <w:tcW w:w="533" w:type="dxa"/>
          </w:tcPr>
          <w:p w14:paraId="1FC1A2F4" w14:textId="77777777" w:rsidR="00025607" w:rsidRPr="000C44C1" w:rsidRDefault="00025607" w:rsidP="003A4813">
            <w:pPr>
              <w:rPr>
                <w:rFonts w:ascii="Cambria" w:hAnsi="Cambria" w:cs="Arial"/>
              </w:rPr>
            </w:pPr>
            <w:r w:rsidRPr="000C44C1">
              <w:rPr>
                <w:rFonts w:ascii="Cambria" w:hAnsi="Cambria" w:cs="Arial"/>
              </w:rPr>
              <w:t>(b)</w:t>
            </w:r>
          </w:p>
        </w:tc>
        <w:tc>
          <w:tcPr>
            <w:tcW w:w="6554" w:type="dxa"/>
          </w:tcPr>
          <w:p w14:paraId="62954048" w14:textId="77777777" w:rsidR="00025607" w:rsidRPr="000C44C1" w:rsidRDefault="00025607" w:rsidP="00025607">
            <w:pPr>
              <w:pStyle w:val="Normal1"/>
              <w:numPr>
                <w:ilvl w:val="0"/>
                <w:numId w:val="8"/>
              </w:numPr>
              <w:rPr>
                <w:rFonts w:ascii="Cambria" w:hAnsi="Cambria"/>
                <w:sz w:val="24"/>
                <w:szCs w:val="24"/>
              </w:rPr>
            </w:pPr>
            <w:r w:rsidRPr="000C44C1">
              <w:rPr>
                <w:rFonts w:ascii="Cambria" w:hAnsi="Cambria"/>
                <w:sz w:val="24"/>
                <w:szCs w:val="24"/>
              </w:rPr>
              <w:t>Too many tourists can lead to issues such as footpath erosion, congestion and pollution.</w:t>
            </w:r>
          </w:p>
          <w:p w14:paraId="12CFFB9A" w14:textId="77777777" w:rsidR="00025607" w:rsidRPr="000C44C1" w:rsidRDefault="00025607" w:rsidP="00025607">
            <w:pPr>
              <w:pStyle w:val="Normal1"/>
              <w:numPr>
                <w:ilvl w:val="0"/>
                <w:numId w:val="8"/>
              </w:numPr>
              <w:rPr>
                <w:rFonts w:ascii="Cambria" w:hAnsi="Cambria"/>
                <w:sz w:val="24"/>
                <w:szCs w:val="24"/>
              </w:rPr>
            </w:pPr>
            <w:r w:rsidRPr="000C44C1">
              <w:rPr>
                <w:rFonts w:ascii="Cambria" w:hAnsi="Cambria"/>
                <w:sz w:val="24"/>
                <w:szCs w:val="24"/>
              </w:rPr>
              <w:t>Climate change may impact plant and animal species and could result in increased numbers of storms and incidents of flooding.</w:t>
            </w:r>
          </w:p>
          <w:p w14:paraId="4FF3F692" w14:textId="77777777" w:rsidR="00025607" w:rsidRDefault="00025607" w:rsidP="00025607">
            <w:pPr>
              <w:pStyle w:val="Normal1"/>
              <w:numPr>
                <w:ilvl w:val="0"/>
                <w:numId w:val="8"/>
              </w:numPr>
              <w:rPr>
                <w:rFonts w:ascii="Cambria" w:hAnsi="Cambria"/>
                <w:sz w:val="24"/>
                <w:szCs w:val="24"/>
              </w:rPr>
            </w:pPr>
            <w:r w:rsidRPr="000C44C1">
              <w:rPr>
                <w:rFonts w:ascii="Cambria" w:hAnsi="Cambria"/>
                <w:sz w:val="24"/>
                <w:szCs w:val="24"/>
              </w:rPr>
              <w:t>Climate change could impact on forests and soils.</w:t>
            </w:r>
          </w:p>
          <w:p w14:paraId="5D471EA5" w14:textId="77777777" w:rsidR="00025607" w:rsidRPr="00B01FB6" w:rsidRDefault="00025607" w:rsidP="00025607">
            <w:pPr>
              <w:pStyle w:val="Normal1"/>
              <w:numPr>
                <w:ilvl w:val="0"/>
                <w:numId w:val="8"/>
              </w:numPr>
              <w:rPr>
                <w:rFonts w:ascii="Cambria" w:hAnsi="Cambria"/>
                <w:sz w:val="24"/>
                <w:szCs w:val="24"/>
              </w:rPr>
            </w:pPr>
            <w:r w:rsidRPr="00B01FB6">
              <w:rPr>
                <w:rFonts w:ascii="Cambria" w:hAnsi="Cambria"/>
              </w:rPr>
              <w:t>There are threats from exploitative activities such as mining, new reservoirs, energy developments.</w:t>
            </w:r>
          </w:p>
        </w:tc>
        <w:tc>
          <w:tcPr>
            <w:tcW w:w="650" w:type="dxa"/>
          </w:tcPr>
          <w:p w14:paraId="0C6F9775" w14:textId="77777777" w:rsidR="00025607" w:rsidRPr="000C44C1" w:rsidRDefault="00025607" w:rsidP="003A4813">
            <w:pPr>
              <w:rPr>
                <w:rFonts w:ascii="Cambria" w:hAnsi="Cambria" w:cs="Arial"/>
                <w:color w:val="3069E6"/>
              </w:rPr>
            </w:pPr>
            <w:r w:rsidRPr="000C44C1">
              <w:rPr>
                <w:rFonts w:ascii="Cambria" w:hAnsi="Cambria" w:cs="Arial"/>
                <w:color w:val="3069E6"/>
              </w:rPr>
              <w:t>[6]</w:t>
            </w:r>
          </w:p>
        </w:tc>
      </w:tr>
      <w:tr w:rsidR="00025607" w:rsidRPr="000C44C1" w14:paraId="3122C44D" w14:textId="77777777" w:rsidTr="003A4813">
        <w:tc>
          <w:tcPr>
            <w:tcW w:w="553" w:type="dxa"/>
          </w:tcPr>
          <w:p w14:paraId="3F679F9C" w14:textId="77777777" w:rsidR="00025607" w:rsidRPr="000C44C1" w:rsidRDefault="00025607" w:rsidP="003A4813">
            <w:pPr>
              <w:rPr>
                <w:rFonts w:ascii="Cambria" w:hAnsi="Cambria" w:cs="Arial"/>
                <w:b/>
                <w:bCs/>
              </w:rPr>
            </w:pPr>
          </w:p>
        </w:tc>
        <w:tc>
          <w:tcPr>
            <w:tcW w:w="533" w:type="dxa"/>
          </w:tcPr>
          <w:p w14:paraId="0562ECCE" w14:textId="77777777" w:rsidR="00025607" w:rsidRPr="000C44C1" w:rsidRDefault="00025607" w:rsidP="003A4813">
            <w:pPr>
              <w:rPr>
                <w:rFonts w:ascii="Cambria" w:hAnsi="Cambria" w:cs="Arial"/>
              </w:rPr>
            </w:pPr>
            <w:r w:rsidRPr="000C44C1">
              <w:rPr>
                <w:rFonts w:ascii="Cambria" w:hAnsi="Cambria" w:cs="Arial"/>
              </w:rPr>
              <w:t>(c)</w:t>
            </w:r>
          </w:p>
        </w:tc>
        <w:tc>
          <w:tcPr>
            <w:tcW w:w="6554" w:type="dxa"/>
          </w:tcPr>
          <w:p w14:paraId="3F23591A" w14:textId="77777777" w:rsidR="00025607" w:rsidRPr="000C44C1" w:rsidRDefault="00025607" w:rsidP="00025607">
            <w:pPr>
              <w:pStyle w:val="Normal1"/>
              <w:numPr>
                <w:ilvl w:val="0"/>
                <w:numId w:val="9"/>
              </w:numPr>
              <w:rPr>
                <w:rFonts w:ascii="Cambria" w:hAnsi="Cambria"/>
                <w:sz w:val="24"/>
                <w:szCs w:val="24"/>
              </w:rPr>
            </w:pPr>
            <w:r w:rsidRPr="000C44C1">
              <w:rPr>
                <w:rFonts w:ascii="Cambria" w:hAnsi="Cambria"/>
                <w:sz w:val="24"/>
                <w:szCs w:val="24"/>
              </w:rPr>
              <w:t xml:space="preserve">Abrasion is the sandpapering effect of ice as it grinds over and scours the landscape. This process smooths and polishes bedrock with rock flour and creates striations on bedrock with large rocks carried in the ice. </w:t>
            </w:r>
          </w:p>
          <w:p w14:paraId="4A1E121C" w14:textId="77777777" w:rsidR="00025607" w:rsidRPr="000C44C1" w:rsidRDefault="00025607" w:rsidP="00025607">
            <w:pPr>
              <w:pStyle w:val="Normal1"/>
              <w:numPr>
                <w:ilvl w:val="0"/>
                <w:numId w:val="9"/>
              </w:numPr>
              <w:rPr>
                <w:rFonts w:ascii="Cambria" w:hAnsi="Cambria"/>
                <w:sz w:val="24"/>
                <w:szCs w:val="24"/>
              </w:rPr>
            </w:pPr>
            <w:r w:rsidRPr="000C44C1">
              <w:rPr>
                <w:rFonts w:ascii="Cambria" w:hAnsi="Cambria"/>
                <w:sz w:val="24"/>
                <w:szCs w:val="24"/>
              </w:rPr>
              <w:lastRenderedPageBreak/>
              <w:t xml:space="preserve">Abrasion is important in scooping out the hollow of a </w:t>
            </w:r>
            <w:proofErr w:type="spellStart"/>
            <w:r w:rsidRPr="000C44C1">
              <w:rPr>
                <w:rFonts w:ascii="Cambria" w:hAnsi="Cambria"/>
                <w:sz w:val="24"/>
                <w:szCs w:val="24"/>
              </w:rPr>
              <w:t>corrie</w:t>
            </w:r>
            <w:proofErr w:type="spellEnd"/>
            <w:r w:rsidRPr="000C44C1">
              <w:rPr>
                <w:rFonts w:ascii="Cambria" w:hAnsi="Cambria"/>
                <w:sz w:val="24"/>
                <w:szCs w:val="24"/>
              </w:rPr>
              <w:t xml:space="preserve"> glacier and helps to enlarge the </w:t>
            </w:r>
            <w:proofErr w:type="spellStart"/>
            <w:r w:rsidRPr="000C44C1">
              <w:rPr>
                <w:rFonts w:ascii="Cambria" w:hAnsi="Cambria"/>
                <w:sz w:val="24"/>
                <w:szCs w:val="24"/>
              </w:rPr>
              <w:t>corrie</w:t>
            </w:r>
            <w:proofErr w:type="spellEnd"/>
            <w:r w:rsidRPr="000C44C1">
              <w:rPr>
                <w:rFonts w:ascii="Cambria" w:hAnsi="Cambria"/>
                <w:sz w:val="24"/>
                <w:szCs w:val="24"/>
              </w:rPr>
              <w:t>, which may then create arêtes and pyramidal peaks.</w:t>
            </w:r>
          </w:p>
          <w:p w14:paraId="7EA9A9F0" w14:textId="77777777" w:rsidR="00025607" w:rsidRPr="000C44C1" w:rsidRDefault="00025607" w:rsidP="00025607">
            <w:pPr>
              <w:pStyle w:val="Normal1"/>
              <w:numPr>
                <w:ilvl w:val="0"/>
                <w:numId w:val="9"/>
              </w:numPr>
              <w:rPr>
                <w:rFonts w:ascii="Cambria" w:hAnsi="Cambria"/>
                <w:sz w:val="24"/>
                <w:szCs w:val="24"/>
              </w:rPr>
            </w:pPr>
            <w:r w:rsidRPr="000C44C1">
              <w:rPr>
                <w:rFonts w:ascii="Cambria" w:hAnsi="Cambria"/>
                <w:sz w:val="24"/>
                <w:szCs w:val="24"/>
              </w:rPr>
              <w:t>Abrasion is the main process of erosion in glacial troughs, enlarging them, and it can also create ribbon lakes.</w:t>
            </w:r>
          </w:p>
          <w:p w14:paraId="4DE9605C" w14:textId="77777777" w:rsidR="00025607" w:rsidRPr="000C44C1" w:rsidRDefault="00025607" w:rsidP="00025607">
            <w:pPr>
              <w:pStyle w:val="Normal1"/>
              <w:numPr>
                <w:ilvl w:val="0"/>
                <w:numId w:val="9"/>
              </w:numPr>
              <w:rPr>
                <w:rFonts w:ascii="Cambria" w:hAnsi="Cambria"/>
                <w:sz w:val="24"/>
                <w:szCs w:val="24"/>
              </w:rPr>
            </w:pPr>
            <w:r w:rsidRPr="000C44C1">
              <w:rPr>
                <w:rFonts w:ascii="Cambria" w:hAnsi="Cambria"/>
                <w:sz w:val="24"/>
                <w:szCs w:val="24"/>
              </w:rPr>
              <w:t>Plucking occurs when basal meltwater freezes around part of the underlying bedrock at the base of the glacier and loosened rock fragments are ‘plucked’ away as the glacier subsequently slips forward.</w:t>
            </w:r>
          </w:p>
          <w:p w14:paraId="0D229326" w14:textId="77777777" w:rsidR="00025607" w:rsidRPr="000C44C1" w:rsidRDefault="00025607" w:rsidP="00025607">
            <w:pPr>
              <w:pStyle w:val="Normal1"/>
              <w:numPr>
                <w:ilvl w:val="0"/>
                <w:numId w:val="9"/>
              </w:numPr>
              <w:rPr>
                <w:rFonts w:ascii="Cambria" w:hAnsi="Cambria"/>
                <w:sz w:val="24"/>
                <w:szCs w:val="24"/>
              </w:rPr>
            </w:pPr>
            <w:r w:rsidRPr="000C44C1">
              <w:rPr>
                <w:rFonts w:ascii="Cambria" w:hAnsi="Cambria"/>
                <w:sz w:val="24"/>
                <w:szCs w:val="24"/>
              </w:rPr>
              <w:t xml:space="preserve">Plucking is important in the creation of a craggy back wall in a </w:t>
            </w:r>
            <w:proofErr w:type="spellStart"/>
            <w:r w:rsidRPr="000C44C1">
              <w:rPr>
                <w:rFonts w:ascii="Cambria" w:hAnsi="Cambria"/>
                <w:sz w:val="24"/>
                <w:szCs w:val="24"/>
              </w:rPr>
              <w:t>corrie</w:t>
            </w:r>
            <w:proofErr w:type="spellEnd"/>
            <w:r w:rsidRPr="000C44C1">
              <w:rPr>
                <w:rFonts w:ascii="Cambria" w:hAnsi="Cambria"/>
                <w:sz w:val="24"/>
                <w:szCs w:val="24"/>
              </w:rPr>
              <w:t xml:space="preserve"> and therefore can also lead to the backwards erosion of </w:t>
            </w:r>
            <w:proofErr w:type="spellStart"/>
            <w:r w:rsidRPr="000C44C1">
              <w:rPr>
                <w:rFonts w:ascii="Cambria" w:hAnsi="Cambria"/>
                <w:sz w:val="24"/>
                <w:szCs w:val="24"/>
              </w:rPr>
              <w:t>corrie</w:t>
            </w:r>
            <w:proofErr w:type="spellEnd"/>
            <w:r w:rsidRPr="000C44C1">
              <w:rPr>
                <w:rFonts w:ascii="Cambria" w:hAnsi="Cambria"/>
                <w:sz w:val="24"/>
                <w:szCs w:val="24"/>
              </w:rPr>
              <w:t xml:space="preserve"> glaciers, causing arêtes and pyramidal peaks.</w:t>
            </w:r>
          </w:p>
        </w:tc>
        <w:tc>
          <w:tcPr>
            <w:tcW w:w="650" w:type="dxa"/>
          </w:tcPr>
          <w:p w14:paraId="0273D799" w14:textId="77777777" w:rsidR="00025607" w:rsidRPr="000C44C1" w:rsidRDefault="00025607" w:rsidP="003A4813">
            <w:pPr>
              <w:rPr>
                <w:rFonts w:ascii="Cambria" w:hAnsi="Cambria" w:cs="Arial"/>
                <w:color w:val="3069E6"/>
              </w:rPr>
            </w:pPr>
            <w:r w:rsidRPr="000C44C1">
              <w:rPr>
                <w:rFonts w:ascii="Cambria" w:hAnsi="Cambria" w:cs="Arial"/>
                <w:color w:val="3069E6"/>
              </w:rPr>
              <w:lastRenderedPageBreak/>
              <w:t>[8]</w:t>
            </w:r>
          </w:p>
        </w:tc>
      </w:tr>
      <w:tr w:rsidR="00025607" w:rsidRPr="000C44C1" w14:paraId="0E4600DA" w14:textId="77777777" w:rsidTr="003A4813">
        <w:tc>
          <w:tcPr>
            <w:tcW w:w="553" w:type="dxa"/>
          </w:tcPr>
          <w:p w14:paraId="1DD18EE6" w14:textId="77777777" w:rsidR="00025607" w:rsidRPr="000C44C1" w:rsidRDefault="00025607" w:rsidP="003A4813">
            <w:pPr>
              <w:rPr>
                <w:rFonts w:ascii="Cambria" w:hAnsi="Cambria" w:cs="Arial"/>
                <w:b/>
                <w:bCs/>
              </w:rPr>
            </w:pPr>
          </w:p>
        </w:tc>
        <w:tc>
          <w:tcPr>
            <w:tcW w:w="533" w:type="dxa"/>
          </w:tcPr>
          <w:p w14:paraId="0B63DEA1" w14:textId="77777777" w:rsidR="00025607" w:rsidRPr="000C44C1" w:rsidRDefault="00025607" w:rsidP="003A4813">
            <w:pPr>
              <w:rPr>
                <w:rFonts w:ascii="Cambria" w:hAnsi="Cambria" w:cs="Arial"/>
              </w:rPr>
            </w:pPr>
            <w:r w:rsidRPr="000C44C1">
              <w:rPr>
                <w:rFonts w:ascii="Cambria" w:hAnsi="Cambria" w:cs="Arial"/>
              </w:rPr>
              <w:t>(d)</w:t>
            </w:r>
          </w:p>
        </w:tc>
        <w:tc>
          <w:tcPr>
            <w:tcW w:w="6554" w:type="dxa"/>
          </w:tcPr>
          <w:p w14:paraId="11608E7F" w14:textId="77777777" w:rsidR="00025607" w:rsidRPr="000C44C1" w:rsidRDefault="00025607" w:rsidP="003A4813">
            <w:pPr>
              <w:rPr>
                <w:rFonts w:ascii="Cambria" w:hAnsi="Cambria" w:cs="Arial"/>
              </w:rPr>
            </w:pPr>
            <w:r w:rsidRPr="000C44C1">
              <w:rPr>
                <w:rFonts w:ascii="Cambria" w:hAnsi="Cambria"/>
              </w:rPr>
              <w:t xml:space="preserve">There are a number of different stakeholders involved in managing threats to glacial landscapes. The management strategies will depend upon the area and the views of the players involved. There is unlikely to be a unanimous decision on how to manage glacial landscapes as there are both positive and negative aspect to the different </w:t>
            </w:r>
            <w:proofErr w:type="gramStart"/>
            <w:r w:rsidRPr="000C44C1">
              <w:rPr>
                <w:rFonts w:ascii="Cambria" w:hAnsi="Cambria"/>
              </w:rPr>
              <w:t>stakeholders</w:t>
            </w:r>
            <w:proofErr w:type="gramEnd"/>
            <w:r w:rsidRPr="000C44C1">
              <w:rPr>
                <w:rFonts w:ascii="Cambria" w:hAnsi="Cambria"/>
              </w:rPr>
              <w:t xml:space="preserve"> strategies.</w:t>
            </w:r>
          </w:p>
        </w:tc>
        <w:tc>
          <w:tcPr>
            <w:tcW w:w="650" w:type="dxa"/>
          </w:tcPr>
          <w:p w14:paraId="404766F8" w14:textId="77777777" w:rsidR="00025607" w:rsidRPr="000C44C1" w:rsidRDefault="00025607" w:rsidP="003A4813">
            <w:pPr>
              <w:rPr>
                <w:rFonts w:ascii="Cambria" w:hAnsi="Cambria" w:cs="Arial"/>
                <w:color w:val="3069E6"/>
              </w:rPr>
            </w:pPr>
            <w:r w:rsidRPr="000C44C1">
              <w:rPr>
                <w:rFonts w:ascii="Cambria" w:hAnsi="Cambria" w:cs="Arial"/>
                <w:color w:val="3069E6"/>
              </w:rPr>
              <w:t>[20]</w:t>
            </w:r>
          </w:p>
        </w:tc>
      </w:tr>
      <w:tr w:rsidR="00025607" w:rsidRPr="000C44C1" w14:paraId="019AE9B4" w14:textId="77777777" w:rsidTr="003A4813">
        <w:tc>
          <w:tcPr>
            <w:tcW w:w="553" w:type="dxa"/>
          </w:tcPr>
          <w:p w14:paraId="2E9B6CFC" w14:textId="77777777" w:rsidR="00025607" w:rsidRPr="000C44C1" w:rsidRDefault="00025607" w:rsidP="003A4813">
            <w:pPr>
              <w:rPr>
                <w:rFonts w:ascii="Cambria" w:hAnsi="Cambria" w:cs="Arial"/>
                <w:b/>
                <w:bCs/>
              </w:rPr>
            </w:pPr>
            <w:r w:rsidRPr="000C44C1">
              <w:rPr>
                <w:rFonts w:ascii="Cambria" w:hAnsi="Cambria" w:cs="Arial"/>
                <w:b/>
                <w:bCs/>
              </w:rPr>
              <w:t>2</w:t>
            </w:r>
          </w:p>
        </w:tc>
        <w:tc>
          <w:tcPr>
            <w:tcW w:w="533" w:type="dxa"/>
          </w:tcPr>
          <w:p w14:paraId="1BB0C575" w14:textId="77777777" w:rsidR="00025607" w:rsidRPr="000C44C1" w:rsidRDefault="00025607" w:rsidP="003A4813">
            <w:pPr>
              <w:rPr>
                <w:rFonts w:ascii="Cambria" w:hAnsi="Cambria" w:cs="Arial"/>
              </w:rPr>
            </w:pPr>
            <w:r w:rsidRPr="000C44C1">
              <w:rPr>
                <w:rFonts w:ascii="Cambria" w:hAnsi="Cambria" w:cs="Arial"/>
              </w:rPr>
              <w:t>(a)</w:t>
            </w:r>
          </w:p>
        </w:tc>
        <w:tc>
          <w:tcPr>
            <w:tcW w:w="6554" w:type="dxa"/>
          </w:tcPr>
          <w:p w14:paraId="6793DF09" w14:textId="77777777" w:rsidR="00025607" w:rsidRPr="000C44C1" w:rsidRDefault="00025607" w:rsidP="00025607">
            <w:pPr>
              <w:pStyle w:val="Body"/>
              <w:numPr>
                <w:ilvl w:val="0"/>
                <w:numId w:val="37"/>
              </w:numPr>
              <w:rPr>
                <w:rFonts w:ascii="Cambria" w:hAnsi="Cambria"/>
                <w:color w:val="auto"/>
              </w:rPr>
            </w:pPr>
            <w:r w:rsidRPr="000C44C1">
              <w:rPr>
                <w:rFonts w:ascii="Cambria" w:hAnsi="Cambria"/>
                <w:color w:val="auto"/>
              </w:rPr>
              <w:t>Occurs where ice is thickest.</w:t>
            </w:r>
          </w:p>
          <w:p w14:paraId="2EE04BB0" w14:textId="77777777" w:rsidR="00025607" w:rsidRPr="000C44C1" w:rsidRDefault="00025607" w:rsidP="00025607">
            <w:pPr>
              <w:pStyle w:val="Body"/>
              <w:numPr>
                <w:ilvl w:val="0"/>
                <w:numId w:val="37"/>
              </w:numPr>
              <w:rPr>
                <w:rFonts w:ascii="Cambria" w:hAnsi="Cambria"/>
                <w:color w:val="auto"/>
              </w:rPr>
            </w:pPr>
            <w:r w:rsidRPr="000C44C1">
              <w:rPr>
                <w:rFonts w:ascii="Cambria" w:hAnsi="Cambria"/>
                <w:color w:val="auto"/>
              </w:rPr>
              <w:t xml:space="preserve">Thickest on the high ground of western Scotland, the Lake District and </w:t>
            </w:r>
            <w:proofErr w:type="spellStart"/>
            <w:r w:rsidRPr="000C44C1">
              <w:rPr>
                <w:rFonts w:ascii="Cambria" w:hAnsi="Cambria"/>
                <w:color w:val="auto"/>
              </w:rPr>
              <w:t>Snowdonia</w:t>
            </w:r>
            <w:proofErr w:type="spellEnd"/>
            <w:r w:rsidRPr="000C44C1">
              <w:rPr>
                <w:rFonts w:ascii="Cambria" w:hAnsi="Cambria"/>
                <w:color w:val="auto"/>
              </w:rPr>
              <w:t>.</w:t>
            </w:r>
          </w:p>
          <w:p w14:paraId="6DC47C98" w14:textId="77777777" w:rsidR="00025607" w:rsidRPr="000C44C1" w:rsidRDefault="00025607" w:rsidP="00025607">
            <w:pPr>
              <w:pStyle w:val="Body"/>
              <w:numPr>
                <w:ilvl w:val="0"/>
                <w:numId w:val="37"/>
              </w:numPr>
              <w:rPr>
                <w:rFonts w:ascii="Cambria" w:hAnsi="Cambria"/>
                <w:color w:val="auto"/>
              </w:rPr>
            </w:pPr>
            <w:r w:rsidRPr="000C44C1">
              <w:rPr>
                <w:rFonts w:ascii="Cambria" w:hAnsi="Cambria"/>
                <w:color w:val="auto"/>
              </w:rPr>
              <w:t xml:space="preserve">Altitude enhances gravity pull on ice. </w:t>
            </w:r>
          </w:p>
          <w:p w14:paraId="25ECD55F" w14:textId="77777777" w:rsidR="00025607" w:rsidRPr="000C44C1" w:rsidRDefault="00025607" w:rsidP="00025607">
            <w:pPr>
              <w:pStyle w:val="Body"/>
              <w:numPr>
                <w:ilvl w:val="0"/>
                <w:numId w:val="37"/>
              </w:numPr>
              <w:rPr>
                <w:rFonts w:ascii="Cambria" w:hAnsi="Cambria"/>
                <w:color w:val="auto"/>
              </w:rPr>
            </w:pPr>
            <w:r w:rsidRPr="000C44C1">
              <w:rPr>
                <w:rFonts w:ascii="Cambria" w:hAnsi="Cambria"/>
              </w:rPr>
              <w:t xml:space="preserve">Higher velocity of ice means greater </w:t>
            </w:r>
            <w:proofErr w:type="spellStart"/>
            <w:r w:rsidRPr="000C44C1">
              <w:rPr>
                <w:rFonts w:ascii="Cambria" w:hAnsi="Cambria"/>
              </w:rPr>
              <w:t>erosiveness</w:t>
            </w:r>
            <w:proofErr w:type="spellEnd"/>
            <w:r w:rsidRPr="000C44C1">
              <w:rPr>
                <w:rFonts w:ascii="Cambria" w:hAnsi="Cambria"/>
              </w:rPr>
              <w:t>.</w:t>
            </w:r>
          </w:p>
        </w:tc>
        <w:tc>
          <w:tcPr>
            <w:tcW w:w="650" w:type="dxa"/>
          </w:tcPr>
          <w:p w14:paraId="09C2649F" w14:textId="77777777" w:rsidR="00025607" w:rsidRPr="000C44C1" w:rsidRDefault="00025607" w:rsidP="003A4813">
            <w:pPr>
              <w:rPr>
                <w:rFonts w:ascii="Cambria" w:hAnsi="Cambria" w:cs="Arial"/>
                <w:color w:val="3069E6"/>
              </w:rPr>
            </w:pPr>
            <w:r w:rsidRPr="000C44C1">
              <w:rPr>
                <w:rFonts w:ascii="Cambria" w:hAnsi="Cambria" w:cs="Arial"/>
                <w:color w:val="3069E6"/>
              </w:rPr>
              <w:t>[6]</w:t>
            </w:r>
          </w:p>
        </w:tc>
      </w:tr>
      <w:tr w:rsidR="00025607" w:rsidRPr="000C44C1" w14:paraId="546C6AA8" w14:textId="77777777" w:rsidTr="003A4813">
        <w:tc>
          <w:tcPr>
            <w:tcW w:w="553" w:type="dxa"/>
          </w:tcPr>
          <w:p w14:paraId="2F044BE0" w14:textId="77777777" w:rsidR="00025607" w:rsidRPr="000C44C1" w:rsidRDefault="00025607" w:rsidP="003A4813">
            <w:pPr>
              <w:rPr>
                <w:rFonts w:ascii="Cambria" w:hAnsi="Cambria" w:cs="Arial"/>
                <w:b/>
                <w:bCs/>
              </w:rPr>
            </w:pPr>
          </w:p>
        </w:tc>
        <w:tc>
          <w:tcPr>
            <w:tcW w:w="533" w:type="dxa"/>
          </w:tcPr>
          <w:p w14:paraId="52DF8DAB" w14:textId="77777777" w:rsidR="00025607" w:rsidRPr="000C44C1" w:rsidRDefault="00025607" w:rsidP="003A4813">
            <w:pPr>
              <w:rPr>
                <w:rFonts w:ascii="Cambria" w:hAnsi="Cambria" w:cs="Arial"/>
              </w:rPr>
            </w:pPr>
            <w:r w:rsidRPr="000C44C1">
              <w:rPr>
                <w:rFonts w:ascii="Cambria" w:hAnsi="Cambria" w:cs="Arial"/>
              </w:rPr>
              <w:t>(b)</w:t>
            </w:r>
          </w:p>
        </w:tc>
        <w:tc>
          <w:tcPr>
            <w:tcW w:w="6554" w:type="dxa"/>
          </w:tcPr>
          <w:p w14:paraId="654AAE6D" w14:textId="77777777" w:rsidR="00025607" w:rsidRDefault="00025607" w:rsidP="003A4813">
            <w:pPr>
              <w:pStyle w:val="Body"/>
              <w:rPr>
                <w:rFonts w:ascii="Cambria" w:hAnsi="Cambria"/>
                <w:color w:val="auto"/>
              </w:rPr>
            </w:pPr>
            <w:r w:rsidRPr="000C44C1">
              <w:rPr>
                <w:rFonts w:ascii="Cambria" w:hAnsi="Cambria"/>
                <w:color w:val="auto"/>
              </w:rPr>
              <w:t xml:space="preserve">Meltwater beyond the glacier snout or ice sheet margin is </w:t>
            </w:r>
            <w:proofErr w:type="spellStart"/>
            <w:r w:rsidRPr="000C44C1">
              <w:rPr>
                <w:rFonts w:ascii="Cambria" w:hAnsi="Cambria"/>
                <w:color w:val="auto"/>
              </w:rPr>
              <w:t>channelled</w:t>
            </w:r>
            <w:proofErr w:type="spellEnd"/>
            <w:r w:rsidRPr="000C44C1">
              <w:rPr>
                <w:rFonts w:ascii="Cambria" w:hAnsi="Cambria"/>
                <w:color w:val="auto"/>
              </w:rPr>
              <w:t xml:space="preserve"> into streams and rivers. These meltwater streams behave in the same way as normal streams – they erode, transport and deposit.</w:t>
            </w:r>
          </w:p>
          <w:p w14:paraId="7D1270E6" w14:textId="77777777" w:rsidR="00025607" w:rsidRPr="000C44C1" w:rsidRDefault="00025607" w:rsidP="003A4813">
            <w:pPr>
              <w:pStyle w:val="Body"/>
              <w:rPr>
                <w:rFonts w:ascii="Cambria" w:hAnsi="Cambria"/>
                <w:color w:val="auto"/>
              </w:rPr>
            </w:pPr>
          </w:p>
          <w:p w14:paraId="47821793" w14:textId="77777777" w:rsidR="00025607" w:rsidRDefault="00025607" w:rsidP="003A4813">
            <w:pPr>
              <w:pStyle w:val="Body"/>
              <w:rPr>
                <w:rFonts w:ascii="Cambria" w:hAnsi="Cambria"/>
                <w:color w:val="auto"/>
              </w:rPr>
            </w:pPr>
            <w:r w:rsidRPr="000C44C1">
              <w:rPr>
                <w:rFonts w:ascii="Cambria" w:hAnsi="Cambria"/>
                <w:color w:val="auto"/>
              </w:rPr>
              <w:t>Proglacial features include outwash plains, proglacial lakes and overflow channels.</w:t>
            </w:r>
          </w:p>
          <w:p w14:paraId="64CF2B28" w14:textId="77777777" w:rsidR="00025607" w:rsidRPr="000C44C1" w:rsidRDefault="00025607" w:rsidP="003A4813">
            <w:pPr>
              <w:pStyle w:val="Body"/>
              <w:rPr>
                <w:rFonts w:ascii="Cambria" w:hAnsi="Cambria"/>
                <w:color w:val="auto"/>
              </w:rPr>
            </w:pPr>
          </w:p>
          <w:p w14:paraId="7AB785AE" w14:textId="77777777" w:rsidR="00025607" w:rsidRPr="000C44C1" w:rsidRDefault="00025607" w:rsidP="003A4813">
            <w:pPr>
              <w:rPr>
                <w:rFonts w:ascii="Cambria" w:hAnsi="Cambria" w:cs="Arial"/>
              </w:rPr>
            </w:pPr>
            <w:r w:rsidRPr="000C44C1">
              <w:rPr>
                <w:rFonts w:ascii="Cambria" w:hAnsi="Cambria"/>
              </w:rPr>
              <w:t>Within the glacier or ice sheet, fluvio-glacial streams behave differently because of the high pressure and velocity of flow. There is intense erosion of the underlying bedrock but little contribution to the landscape except deepened valleys.</w:t>
            </w:r>
          </w:p>
        </w:tc>
        <w:tc>
          <w:tcPr>
            <w:tcW w:w="650" w:type="dxa"/>
          </w:tcPr>
          <w:p w14:paraId="6D90507B" w14:textId="77777777" w:rsidR="00025607" w:rsidRPr="000C44C1" w:rsidRDefault="00025607" w:rsidP="003A4813">
            <w:pPr>
              <w:rPr>
                <w:rFonts w:ascii="Cambria" w:hAnsi="Cambria" w:cs="Arial"/>
                <w:color w:val="3069E6"/>
              </w:rPr>
            </w:pPr>
            <w:r w:rsidRPr="000C44C1">
              <w:rPr>
                <w:rFonts w:ascii="Cambria" w:hAnsi="Cambria" w:cs="Arial"/>
                <w:color w:val="3069E6"/>
              </w:rPr>
              <w:t>[6]</w:t>
            </w:r>
          </w:p>
        </w:tc>
      </w:tr>
      <w:tr w:rsidR="00025607" w:rsidRPr="000C44C1" w14:paraId="502968D0" w14:textId="77777777" w:rsidTr="003A4813">
        <w:tc>
          <w:tcPr>
            <w:tcW w:w="553" w:type="dxa"/>
          </w:tcPr>
          <w:p w14:paraId="5E447F21" w14:textId="77777777" w:rsidR="00025607" w:rsidRPr="000C44C1" w:rsidRDefault="00025607" w:rsidP="003A4813">
            <w:pPr>
              <w:rPr>
                <w:rFonts w:ascii="Cambria" w:hAnsi="Cambria" w:cs="Arial"/>
                <w:b/>
                <w:bCs/>
              </w:rPr>
            </w:pPr>
          </w:p>
        </w:tc>
        <w:tc>
          <w:tcPr>
            <w:tcW w:w="533" w:type="dxa"/>
          </w:tcPr>
          <w:p w14:paraId="04CDF580" w14:textId="77777777" w:rsidR="00025607" w:rsidRPr="000C44C1" w:rsidRDefault="00025607" w:rsidP="003A4813">
            <w:pPr>
              <w:rPr>
                <w:rFonts w:ascii="Cambria" w:hAnsi="Cambria" w:cs="Arial"/>
              </w:rPr>
            </w:pPr>
            <w:r w:rsidRPr="000C44C1">
              <w:rPr>
                <w:rFonts w:ascii="Cambria" w:hAnsi="Cambria" w:cs="Arial"/>
              </w:rPr>
              <w:t>(c)</w:t>
            </w:r>
          </w:p>
        </w:tc>
        <w:tc>
          <w:tcPr>
            <w:tcW w:w="6554" w:type="dxa"/>
          </w:tcPr>
          <w:p w14:paraId="6C4FE12D" w14:textId="77777777" w:rsidR="00025607" w:rsidRPr="000C44C1" w:rsidRDefault="00025607" w:rsidP="003A4813">
            <w:pPr>
              <w:pStyle w:val="Body"/>
              <w:rPr>
                <w:rFonts w:ascii="Cambria" w:hAnsi="Cambria"/>
                <w:color w:val="auto"/>
              </w:rPr>
            </w:pPr>
            <w:r w:rsidRPr="000C44C1">
              <w:rPr>
                <w:rFonts w:ascii="Cambria" w:hAnsi="Cambria"/>
                <w:color w:val="auto"/>
              </w:rPr>
              <w:t>The basic cause of glacier movement is gravity.</w:t>
            </w:r>
          </w:p>
          <w:p w14:paraId="4F7E6598" w14:textId="77777777" w:rsidR="00025607" w:rsidRDefault="00025607" w:rsidP="003A4813">
            <w:pPr>
              <w:pStyle w:val="Body"/>
              <w:rPr>
                <w:rFonts w:ascii="Cambria" w:hAnsi="Cambria"/>
                <w:color w:val="auto"/>
              </w:rPr>
            </w:pPr>
            <w:r w:rsidRPr="000C44C1">
              <w:rPr>
                <w:rFonts w:ascii="Cambria" w:hAnsi="Cambria"/>
                <w:color w:val="auto"/>
              </w:rPr>
              <w:t>The equilibrium between the accumulation of ice and the ablation or loss of ice is critical.</w:t>
            </w:r>
          </w:p>
          <w:p w14:paraId="3F0C67F0" w14:textId="77777777" w:rsidR="00025607" w:rsidRPr="000C44C1" w:rsidRDefault="00025607" w:rsidP="003A4813">
            <w:pPr>
              <w:pStyle w:val="Body"/>
              <w:rPr>
                <w:rFonts w:ascii="Cambria" w:hAnsi="Cambria"/>
                <w:color w:val="auto"/>
              </w:rPr>
            </w:pPr>
          </w:p>
          <w:p w14:paraId="59FC355B" w14:textId="77777777" w:rsidR="00025607" w:rsidRDefault="00025607" w:rsidP="003A4813">
            <w:pPr>
              <w:pStyle w:val="Body"/>
              <w:rPr>
                <w:rFonts w:ascii="Cambria" w:hAnsi="Cambria"/>
                <w:color w:val="auto"/>
              </w:rPr>
            </w:pPr>
            <w:r w:rsidRPr="000C44C1">
              <w:rPr>
                <w:rFonts w:ascii="Cambria" w:hAnsi="Cambria"/>
                <w:color w:val="auto"/>
              </w:rPr>
              <w:t>Where accumulation is greater than ablation, the glacier becomes thicker, moves faster and extends further downstream.</w:t>
            </w:r>
          </w:p>
          <w:p w14:paraId="3B97D5BA" w14:textId="77777777" w:rsidR="00025607" w:rsidRPr="000C44C1" w:rsidRDefault="00025607" w:rsidP="003A4813">
            <w:pPr>
              <w:pStyle w:val="Body"/>
              <w:rPr>
                <w:rFonts w:ascii="Cambria" w:hAnsi="Cambria"/>
                <w:color w:val="auto"/>
              </w:rPr>
            </w:pPr>
          </w:p>
          <w:p w14:paraId="4AEF091A" w14:textId="77777777" w:rsidR="00025607" w:rsidRPr="000C44C1" w:rsidRDefault="00025607" w:rsidP="003A4813">
            <w:pPr>
              <w:pStyle w:val="Body"/>
              <w:rPr>
                <w:rFonts w:ascii="Cambria" w:hAnsi="Cambria"/>
                <w:color w:val="auto"/>
              </w:rPr>
            </w:pPr>
            <w:r w:rsidRPr="000C44C1">
              <w:rPr>
                <w:rFonts w:ascii="Cambria" w:hAnsi="Cambria"/>
                <w:color w:val="auto"/>
              </w:rPr>
              <w:t xml:space="preserve">Where ablation exceeds accumulation, the glacier becomes thinner, moves more slowly and its snout retreats upstream. </w:t>
            </w:r>
          </w:p>
          <w:p w14:paraId="4F3CFDB1" w14:textId="77777777" w:rsidR="00025607" w:rsidRPr="000C44C1" w:rsidRDefault="00025607" w:rsidP="003A4813">
            <w:pPr>
              <w:rPr>
                <w:rFonts w:ascii="Cambria" w:hAnsi="Cambria" w:cs="Arial"/>
              </w:rPr>
            </w:pPr>
            <w:r w:rsidRPr="000C44C1">
              <w:rPr>
                <w:rFonts w:ascii="Cambria" w:hAnsi="Cambria"/>
              </w:rPr>
              <w:t>The nature of the balance determines the ‘work’ that a glacier can do. It is greater where accumulation exceeds ablation.</w:t>
            </w:r>
          </w:p>
        </w:tc>
        <w:tc>
          <w:tcPr>
            <w:tcW w:w="650" w:type="dxa"/>
          </w:tcPr>
          <w:p w14:paraId="71DD4192" w14:textId="77777777" w:rsidR="00025607" w:rsidRPr="000C44C1" w:rsidRDefault="00025607" w:rsidP="003A4813">
            <w:pPr>
              <w:rPr>
                <w:rFonts w:ascii="Cambria" w:hAnsi="Cambria" w:cs="Arial"/>
                <w:color w:val="3069E6"/>
              </w:rPr>
            </w:pPr>
            <w:r w:rsidRPr="000C44C1">
              <w:rPr>
                <w:rFonts w:ascii="Cambria" w:hAnsi="Cambria" w:cs="Arial"/>
                <w:color w:val="3069E6"/>
              </w:rPr>
              <w:lastRenderedPageBreak/>
              <w:t>[8]</w:t>
            </w:r>
          </w:p>
        </w:tc>
      </w:tr>
    </w:tbl>
    <w:p w14:paraId="71C691C3" w14:textId="795D15FB" w:rsidR="0002221D" w:rsidRDefault="0002221D"/>
    <w:p w14:paraId="2C29DBE2" w14:textId="77777777" w:rsidR="00A96239" w:rsidRDefault="00A9623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533"/>
        <w:gridCol w:w="6554"/>
        <w:gridCol w:w="650"/>
      </w:tblGrid>
      <w:tr w:rsidR="00025607" w:rsidRPr="000C44C1" w14:paraId="6A450397" w14:textId="77777777" w:rsidTr="003A4813">
        <w:tc>
          <w:tcPr>
            <w:tcW w:w="553" w:type="dxa"/>
          </w:tcPr>
          <w:p w14:paraId="5FA6C741" w14:textId="03213639" w:rsidR="00025607" w:rsidRPr="000C44C1" w:rsidRDefault="00025607" w:rsidP="003A4813">
            <w:pPr>
              <w:rPr>
                <w:rFonts w:ascii="Cambria" w:hAnsi="Cambria" w:cs="Arial"/>
                <w:b/>
                <w:bCs/>
              </w:rPr>
            </w:pPr>
          </w:p>
        </w:tc>
        <w:tc>
          <w:tcPr>
            <w:tcW w:w="533" w:type="dxa"/>
          </w:tcPr>
          <w:p w14:paraId="1C3704B2" w14:textId="77777777" w:rsidR="00025607" w:rsidRPr="000C44C1" w:rsidRDefault="00025607" w:rsidP="003A4813">
            <w:pPr>
              <w:rPr>
                <w:rFonts w:ascii="Cambria" w:hAnsi="Cambria" w:cs="Arial"/>
              </w:rPr>
            </w:pPr>
            <w:r w:rsidRPr="000C44C1">
              <w:rPr>
                <w:rFonts w:ascii="Cambria" w:hAnsi="Cambria" w:cs="Arial"/>
              </w:rPr>
              <w:t>(d)</w:t>
            </w:r>
          </w:p>
        </w:tc>
        <w:tc>
          <w:tcPr>
            <w:tcW w:w="6554" w:type="dxa"/>
          </w:tcPr>
          <w:p w14:paraId="05BBF2B7" w14:textId="77777777" w:rsidR="00025607" w:rsidRDefault="00025607" w:rsidP="003A4813">
            <w:pPr>
              <w:pStyle w:val="Body"/>
              <w:rPr>
                <w:rFonts w:ascii="Cambria" w:hAnsi="Cambria"/>
                <w:color w:val="auto"/>
              </w:rPr>
            </w:pPr>
            <w:r w:rsidRPr="000C44C1">
              <w:rPr>
                <w:rFonts w:ascii="Cambria" w:hAnsi="Cambria"/>
                <w:color w:val="auto"/>
              </w:rPr>
              <w:t>Climate change (</w:t>
            </w:r>
            <w:proofErr w:type="gramStart"/>
            <w:r w:rsidRPr="000C44C1">
              <w:rPr>
                <w:rFonts w:ascii="Cambria" w:hAnsi="Cambria"/>
                <w:color w:val="auto"/>
              </w:rPr>
              <w:t>i.e.</w:t>
            </w:r>
            <w:proofErr w:type="gramEnd"/>
            <w:r w:rsidRPr="000C44C1">
              <w:rPr>
                <w:rFonts w:ascii="Cambria" w:hAnsi="Cambria"/>
                <w:color w:val="auto"/>
              </w:rPr>
              <w:t xml:space="preserve"> global warming) will have a considerable impact on glacial landscapes, as glaciers retreat and previously ice-covered areas are exposed.</w:t>
            </w:r>
          </w:p>
          <w:p w14:paraId="165B05FD" w14:textId="77777777" w:rsidR="00025607" w:rsidRPr="000C44C1" w:rsidRDefault="00025607" w:rsidP="003A4813">
            <w:pPr>
              <w:pStyle w:val="Body"/>
              <w:rPr>
                <w:rFonts w:ascii="Cambria" w:hAnsi="Cambria"/>
                <w:color w:val="auto"/>
              </w:rPr>
            </w:pPr>
          </w:p>
          <w:p w14:paraId="3D017488" w14:textId="77777777" w:rsidR="00025607" w:rsidRDefault="00025607" w:rsidP="003A4813">
            <w:pPr>
              <w:pStyle w:val="Body"/>
              <w:rPr>
                <w:rFonts w:ascii="Cambria" w:hAnsi="Cambria"/>
                <w:color w:val="auto"/>
              </w:rPr>
            </w:pPr>
            <w:r w:rsidRPr="000C44C1">
              <w:rPr>
                <w:rFonts w:ascii="Cambria" w:hAnsi="Cambria"/>
                <w:color w:val="auto"/>
              </w:rPr>
              <w:t xml:space="preserve">Global warming will upset the nature of the processes at work in periglacial landscapes. The warming will mean less frost action. </w:t>
            </w:r>
          </w:p>
          <w:p w14:paraId="7BE05307" w14:textId="77777777" w:rsidR="00025607" w:rsidRPr="000C44C1" w:rsidRDefault="00025607" w:rsidP="003A4813">
            <w:pPr>
              <w:pStyle w:val="Body"/>
              <w:rPr>
                <w:rFonts w:ascii="Cambria" w:hAnsi="Cambria"/>
                <w:color w:val="auto"/>
              </w:rPr>
            </w:pPr>
          </w:p>
          <w:p w14:paraId="67DE3AA3" w14:textId="77777777" w:rsidR="00025607" w:rsidRPr="000C44C1" w:rsidRDefault="00025607" w:rsidP="003A4813">
            <w:pPr>
              <w:pStyle w:val="Body"/>
              <w:rPr>
                <w:rFonts w:ascii="Cambria" w:hAnsi="Cambria"/>
                <w:color w:val="auto"/>
              </w:rPr>
            </w:pPr>
            <w:r w:rsidRPr="000C44C1">
              <w:rPr>
                <w:rFonts w:ascii="Cambria" w:hAnsi="Cambria"/>
                <w:color w:val="auto"/>
              </w:rPr>
              <w:t>But the greater volume of meltwater released from glacial areas will mean more fluvial erosion and deposition.</w:t>
            </w:r>
          </w:p>
          <w:p w14:paraId="537C6C3C" w14:textId="77777777" w:rsidR="00025607" w:rsidRPr="000C44C1" w:rsidRDefault="00025607" w:rsidP="003A4813">
            <w:pPr>
              <w:pStyle w:val="Body"/>
              <w:rPr>
                <w:rFonts w:ascii="Cambria" w:hAnsi="Cambria"/>
                <w:color w:val="auto"/>
              </w:rPr>
            </w:pPr>
            <w:proofErr w:type="gramStart"/>
            <w:r w:rsidRPr="000C44C1">
              <w:rPr>
                <w:rFonts w:ascii="Cambria" w:hAnsi="Cambria"/>
                <w:color w:val="auto"/>
              </w:rPr>
              <w:t>So</w:t>
            </w:r>
            <w:proofErr w:type="gramEnd"/>
            <w:r w:rsidRPr="000C44C1">
              <w:rPr>
                <w:rFonts w:ascii="Cambria" w:hAnsi="Cambria"/>
                <w:color w:val="auto"/>
              </w:rPr>
              <w:t xml:space="preserve"> climate change threatens the disappearance of glacial landscapes altogether. </w:t>
            </w:r>
          </w:p>
          <w:p w14:paraId="67511EA6" w14:textId="77777777" w:rsidR="00025607" w:rsidRPr="000C44C1" w:rsidRDefault="00025607" w:rsidP="003A4813">
            <w:pPr>
              <w:pStyle w:val="Body"/>
              <w:rPr>
                <w:rFonts w:ascii="Cambria" w:hAnsi="Cambria"/>
                <w:color w:val="auto"/>
              </w:rPr>
            </w:pPr>
            <w:r w:rsidRPr="000C44C1">
              <w:rPr>
                <w:rFonts w:ascii="Cambria" w:hAnsi="Cambria"/>
                <w:color w:val="auto"/>
              </w:rPr>
              <w:t xml:space="preserve">The zone of periglacial landscapes will become displaced, occupying the space left by the retreating ice but relinquishing the ground that has lost its permafrost. </w:t>
            </w:r>
          </w:p>
          <w:p w14:paraId="2E11B2E1" w14:textId="77777777" w:rsidR="00025607" w:rsidRPr="000C44C1" w:rsidRDefault="00025607" w:rsidP="003A4813">
            <w:pPr>
              <w:rPr>
                <w:rFonts w:ascii="Cambria" w:hAnsi="Cambria" w:cs="Arial"/>
              </w:rPr>
            </w:pPr>
            <w:proofErr w:type="gramStart"/>
            <w:r w:rsidRPr="000C44C1">
              <w:rPr>
                <w:rFonts w:ascii="Cambria" w:hAnsi="Cambria"/>
              </w:rPr>
              <w:t>So</w:t>
            </w:r>
            <w:proofErr w:type="gramEnd"/>
            <w:r w:rsidRPr="000C44C1">
              <w:rPr>
                <w:rFonts w:ascii="Cambria" w:hAnsi="Cambria"/>
              </w:rPr>
              <w:t xml:space="preserve"> both landscapes are threatened by climate change, but glacial landscapes more so.</w:t>
            </w:r>
          </w:p>
        </w:tc>
        <w:tc>
          <w:tcPr>
            <w:tcW w:w="650" w:type="dxa"/>
          </w:tcPr>
          <w:p w14:paraId="78081CC7" w14:textId="77777777" w:rsidR="00025607" w:rsidRPr="000C44C1" w:rsidRDefault="00025607" w:rsidP="003A4813">
            <w:pPr>
              <w:rPr>
                <w:rFonts w:ascii="Cambria" w:hAnsi="Cambria" w:cs="Arial"/>
                <w:color w:val="3069E6"/>
              </w:rPr>
            </w:pPr>
            <w:r w:rsidRPr="000C44C1">
              <w:rPr>
                <w:rFonts w:ascii="Cambria" w:hAnsi="Cambria" w:cs="Arial"/>
                <w:color w:val="3069E6"/>
              </w:rPr>
              <w:t>[20]</w:t>
            </w:r>
          </w:p>
        </w:tc>
      </w:tr>
    </w:tbl>
    <w:p w14:paraId="2752CEFE" w14:textId="77777777" w:rsidR="0002221D" w:rsidRDefault="0002221D" w:rsidP="0002221D">
      <w:pPr>
        <w:pStyle w:val="H03Mainhead3"/>
      </w:pPr>
      <w:r>
        <w:t>2B Coastal landscapes and change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531"/>
        <w:gridCol w:w="6557"/>
        <w:gridCol w:w="650"/>
      </w:tblGrid>
      <w:tr w:rsidR="0002221D" w:rsidRPr="000C44C1" w14:paraId="318E67F0" w14:textId="77777777" w:rsidTr="00AF3AB6">
        <w:tc>
          <w:tcPr>
            <w:tcW w:w="552" w:type="dxa"/>
          </w:tcPr>
          <w:p w14:paraId="2EDBB0D4" w14:textId="77777777" w:rsidR="0002221D" w:rsidRPr="000C44C1" w:rsidRDefault="0002221D" w:rsidP="00AF3AB6">
            <w:pPr>
              <w:rPr>
                <w:rFonts w:ascii="Cambria" w:hAnsi="Cambria" w:cs="Arial"/>
                <w:b/>
                <w:bCs/>
              </w:rPr>
            </w:pPr>
            <w:r w:rsidRPr="000C44C1">
              <w:rPr>
                <w:rFonts w:ascii="Cambria" w:hAnsi="Cambria" w:cs="Arial"/>
                <w:b/>
                <w:bCs/>
              </w:rPr>
              <w:t>1</w:t>
            </w:r>
          </w:p>
        </w:tc>
        <w:tc>
          <w:tcPr>
            <w:tcW w:w="531" w:type="dxa"/>
          </w:tcPr>
          <w:p w14:paraId="3D1B8497" w14:textId="77777777" w:rsidR="0002221D" w:rsidRPr="000C44C1" w:rsidRDefault="0002221D" w:rsidP="00AF3AB6">
            <w:pPr>
              <w:rPr>
                <w:rFonts w:ascii="Cambria" w:hAnsi="Cambria" w:cs="Arial"/>
              </w:rPr>
            </w:pPr>
            <w:r w:rsidRPr="000C44C1">
              <w:rPr>
                <w:rFonts w:ascii="Cambria" w:hAnsi="Cambria" w:cs="Arial"/>
              </w:rPr>
              <w:t>(a)</w:t>
            </w:r>
          </w:p>
        </w:tc>
        <w:tc>
          <w:tcPr>
            <w:tcW w:w="6557" w:type="dxa"/>
          </w:tcPr>
          <w:p w14:paraId="63BA6AF2" w14:textId="77777777" w:rsidR="0002221D" w:rsidRDefault="0002221D" w:rsidP="00AF3AB6">
            <w:pPr>
              <w:pStyle w:val="BodyA"/>
              <w:rPr>
                <w:rFonts w:ascii="Cambria" w:hAnsi="Cambria"/>
                <w:color w:val="auto"/>
              </w:rPr>
            </w:pPr>
            <w:r w:rsidRPr="000C44C1">
              <w:rPr>
                <w:rFonts w:ascii="Cambria" w:hAnsi="Cambria" w:cs="Arial"/>
              </w:rPr>
              <w:t>(</w:t>
            </w:r>
            <w:proofErr w:type="spellStart"/>
            <w:r w:rsidRPr="000C44C1">
              <w:rPr>
                <w:rFonts w:ascii="Cambria" w:hAnsi="Cambria" w:cs="Arial"/>
              </w:rPr>
              <w:t>i</w:t>
            </w:r>
            <w:proofErr w:type="spellEnd"/>
            <w:r w:rsidRPr="000C44C1">
              <w:rPr>
                <w:rFonts w:ascii="Cambria" w:hAnsi="Cambria" w:cs="Arial"/>
              </w:rPr>
              <w:t xml:space="preserve">) </w:t>
            </w:r>
            <w:r w:rsidRPr="000C44C1">
              <w:rPr>
                <w:rFonts w:ascii="Cambria" w:hAnsi="Cambria"/>
                <w:color w:val="auto"/>
              </w:rPr>
              <w:t>Basically, the Aswan Dam has reduced both the amount of water and sediment in the river below the dam.</w:t>
            </w:r>
          </w:p>
          <w:p w14:paraId="01A5BACE" w14:textId="77777777" w:rsidR="0002221D" w:rsidRPr="000C44C1" w:rsidRDefault="0002221D" w:rsidP="00AF3AB6">
            <w:pPr>
              <w:pStyle w:val="BodyA"/>
              <w:rPr>
                <w:rFonts w:ascii="Cambria" w:hAnsi="Cambria"/>
                <w:color w:val="auto"/>
              </w:rPr>
            </w:pPr>
          </w:p>
          <w:p w14:paraId="4DFC3219" w14:textId="77777777" w:rsidR="0002221D" w:rsidRDefault="0002221D" w:rsidP="00AF3AB6">
            <w:pPr>
              <w:pStyle w:val="BodyA"/>
              <w:rPr>
                <w:rFonts w:ascii="Cambria" w:hAnsi="Cambria"/>
                <w:color w:val="auto"/>
              </w:rPr>
            </w:pPr>
            <w:r w:rsidRPr="000C44C1">
              <w:rPr>
                <w:rFonts w:ascii="Cambria" w:hAnsi="Cambria"/>
                <w:color w:val="auto"/>
              </w:rPr>
              <w:t>Much less sediment is now reaching the delta.</w:t>
            </w:r>
          </w:p>
          <w:p w14:paraId="5F1ACAF0" w14:textId="77777777" w:rsidR="0002221D" w:rsidRPr="000C44C1" w:rsidRDefault="0002221D" w:rsidP="00AF3AB6">
            <w:pPr>
              <w:pStyle w:val="BodyA"/>
              <w:rPr>
                <w:rFonts w:ascii="Cambria" w:hAnsi="Cambria"/>
                <w:color w:val="auto"/>
              </w:rPr>
            </w:pPr>
          </w:p>
          <w:p w14:paraId="21E84709" w14:textId="77777777" w:rsidR="0002221D" w:rsidRDefault="0002221D" w:rsidP="00AF3AB6">
            <w:pPr>
              <w:rPr>
                <w:rFonts w:ascii="Cambria" w:hAnsi="Cambria"/>
              </w:rPr>
            </w:pPr>
            <w:r w:rsidRPr="000C44C1">
              <w:rPr>
                <w:rFonts w:ascii="Cambria" w:hAnsi="Cambria"/>
              </w:rPr>
              <w:t>Since the delta is now starved of the sediment needed to maintain it, it is more exposed to erosion by the river waters.</w:t>
            </w:r>
          </w:p>
          <w:p w14:paraId="66F9E2AF" w14:textId="77777777" w:rsidR="0002221D" w:rsidRDefault="0002221D" w:rsidP="00AF3AB6">
            <w:pPr>
              <w:rPr>
                <w:rFonts w:ascii="Cambria" w:hAnsi="Cambria" w:cs="Arial"/>
              </w:rPr>
            </w:pPr>
          </w:p>
          <w:p w14:paraId="1B7A392E" w14:textId="77777777" w:rsidR="0002221D" w:rsidRPr="000C44C1" w:rsidRDefault="0002221D" w:rsidP="00AF3AB6">
            <w:pPr>
              <w:rPr>
                <w:rFonts w:ascii="Cambria" w:hAnsi="Cambria" w:cs="Arial"/>
              </w:rPr>
            </w:pPr>
          </w:p>
        </w:tc>
        <w:tc>
          <w:tcPr>
            <w:tcW w:w="650" w:type="dxa"/>
          </w:tcPr>
          <w:p w14:paraId="3AF058E0" w14:textId="77777777" w:rsidR="0002221D" w:rsidRPr="000C44C1" w:rsidRDefault="0002221D" w:rsidP="00AF3AB6">
            <w:pPr>
              <w:rPr>
                <w:rFonts w:ascii="Cambria" w:hAnsi="Cambria" w:cs="Arial"/>
                <w:color w:val="3069E6"/>
              </w:rPr>
            </w:pPr>
            <w:r w:rsidRPr="000C44C1">
              <w:rPr>
                <w:rFonts w:ascii="Cambria" w:hAnsi="Cambria" w:cs="Arial"/>
                <w:color w:val="3069E6"/>
              </w:rPr>
              <w:t>[6]</w:t>
            </w:r>
          </w:p>
        </w:tc>
      </w:tr>
      <w:tr w:rsidR="0002221D" w:rsidRPr="000C44C1" w14:paraId="14FD924A" w14:textId="77777777" w:rsidTr="00AF3AB6">
        <w:tc>
          <w:tcPr>
            <w:tcW w:w="552" w:type="dxa"/>
          </w:tcPr>
          <w:p w14:paraId="3F361E81" w14:textId="77777777" w:rsidR="0002221D" w:rsidRPr="000C44C1" w:rsidRDefault="0002221D" w:rsidP="00AF3AB6">
            <w:pPr>
              <w:rPr>
                <w:rFonts w:ascii="Cambria" w:hAnsi="Cambria" w:cs="Arial"/>
                <w:b/>
                <w:bCs/>
              </w:rPr>
            </w:pPr>
          </w:p>
        </w:tc>
        <w:tc>
          <w:tcPr>
            <w:tcW w:w="531" w:type="dxa"/>
          </w:tcPr>
          <w:p w14:paraId="1A3D1D2C" w14:textId="77777777" w:rsidR="0002221D" w:rsidRPr="000C44C1" w:rsidRDefault="0002221D" w:rsidP="00AF3AB6">
            <w:pPr>
              <w:rPr>
                <w:rFonts w:ascii="Cambria" w:hAnsi="Cambria" w:cs="Arial"/>
              </w:rPr>
            </w:pPr>
          </w:p>
        </w:tc>
        <w:tc>
          <w:tcPr>
            <w:tcW w:w="6557" w:type="dxa"/>
          </w:tcPr>
          <w:p w14:paraId="3594E073" w14:textId="77777777" w:rsidR="0002221D" w:rsidRDefault="0002221D" w:rsidP="00AF3AB6">
            <w:pPr>
              <w:pStyle w:val="BodyA"/>
              <w:rPr>
                <w:rFonts w:ascii="Cambria" w:hAnsi="Cambria"/>
                <w:color w:val="auto"/>
              </w:rPr>
            </w:pPr>
            <w:r w:rsidRPr="000C44C1">
              <w:rPr>
                <w:rFonts w:ascii="Cambria" w:hAnsi="Cambria" w:cs="Arial"/>
              </w:rPr>
              <w:t xml:space="preserve">(ii) </w:t>
            </w:r>
            <w:r w:rsidRPr="000C44C1">
              <w:rPr>
                <w:rFonts w:ascii="Cambria" w:hAnsi="Cambria"/>
                <w:color w:val="auto"/>
              </w:rPr>
              <w:t>Coastal vegetation includes mangrove, sand dunes and salt marshes.</w:t>
            </w:r>
          </w:p>
          <w:p w14:paraId="2B736FD9" w14:textId="77777777" w:rsidR="0002221D" w:rsidRPr="000C44C1" w:rsidRDefault="0002221D" w:rsidP="00AF3AB6">
            <w:pPr>
              <w:pStyle w:val="BodyA"/>
              <w:rPr>
                <w:rFonts w:ascii="Cambria" w:hAnsi="Cambria"/>
                <w:color w:val="auto"/>
              </w:rPr>
            </w:pPr>
          </w:p>
          <w:p w14:paraId="0696AA08" w14:textId="77777777" w:rsidR="0002221D" w:rsidRDefault="0002221D" w:rsidP="00AF3AB6">
            <w:pPr>
              <w:pStyle w:val="BodyA"/>
              <w:rPr>
                <w:rFonts w:ascii="Cambria" w:hAnsi="Cambria"/>
                <w:color w:val="auto"/>
              </w:rPr>
            </w:pPr>
            <w:r w:rsidRPr="000C44C1">
              <w:rPr>
                <w:rFonts w:ascii="Cambria" w:hAnsi="Cambria"/>
                <w:color w:val="auto"/>
              </w:rPr>
              <w:t>It helps to protect the coast from erosion through dissipating the destructive energy of waves.</w:t>
            </w:r>
          </w:p>
          <w:p w14:paraId="5D05B259" w14:textId="77777777" w:rsidR="0002221D" w:rsidRPr="000C44C1" w:rsidRDefault="0002221D" w:rsidP="00AF3AB6">
            <w:pPr>
              <w:pStyle w:val="BodyA"/>
              <w:rPr>
                <w:rFonts w:ascii="Cambria" w:hAnsi="Cambria"/>
                <w:color w:val="auto"/>
              </w:rPr>
            </w:pPr>
          </w:p>
          <w:p w14:paraId="3E97D813" w14:textId="77777777" w:rsidR="0002221D" w:rsidRDefault="0002221D" w:rsidP="00AF3AB6">
            <w:pPr>
              <w:rPr>
                <w:rFonts w:ascii="Cambria" w:hAnsi="Cambria"/>
              </w:rPr>
            </w:pPr>
            <w:r w:rsidRPr="000C44C1">
              <w:rPr>
                <w:rFonts w:ascii="Cambria" w:hAnsi="Cambria"/>
              </w:rPr>
              <w:t>It also provides protection against coastal flooding.</w:t>
            </w:r>
          </w:p>
          <w:p w14:paraId="62491F47" w14:textId="77777777" w:rsidR="0002221D" w:rsidRDefault="0002221D" w:rsidP="00AF3AB6">
            <w:pPr>
              <w:rPr>
                <w:rFonts w:ascii="Cambria" w:hAnsi="Cambria" w:cs="Arial"/>
              </w:rPr>
            </w:pPr>
          </w:p>
          <w:p w14:paraId="2A41C07C" w14:textId="77777777" w:rsidR="0002221D" w:rsidRPr="000C44C1" w:rsidRDefault="0002221D" w:rsidP="00AF3AB6">
            <w:pPr>
              <w:rPr>
                <w:rFonts w:ascii="Cambria" w:hAnsi="Cambria" w:cs="Arial"/>
              </w:rPr>
            </w:pPr>
          </w:p>
        </w:tc>
        <w:tc>
          <w:tcPr>
            <w:tcW w:w="650" w:type="dxa"/>
          </w:tcPr>
          <w:p w14:paraId="378218C8" w14:textId="77777777" w:rsidR="0002221D" w:rsidRPr="000C44C1" w:rsidRDefault="0002221D" w:rsidP="00AF3AB6">
            <w:pPr>
              <w:rPr>
                <w:rFonts w:ascii="Cambria" w:hAnsi="Cambria" w:cs="Arial"/>
                <w:color w:val="3069E6"/>
              </w:rPr>
            </w:pPr>
            <w:r w:rsidRPr="000C44C1">
              <w:rPr>
                <w:rFonts w:ascii="Cambria" w:hAnsi="Cambria" w:cs="Arial"/>
                <w:color w:val="3069E6"/>
              </w:rPr>
              <w:t>[6]</w:t>
            </w:r>
          </w:p>
        </w:tc>
      </w:tr>
      <w:tr w:rsidR="0002221D" w:rsidRPr="000C44C1" w14:paraId="63EE410E" w14:textId="77777777" w:rsidTr="00AF3AB6">
        <w:tc>
          <w:tcPr>
            <w:tcW w:w="552" w:type="dxa"/>
          </w:tcPr>
          <w:p w14:paraId="5EE1EE5B" w14:textId="77777777" w:rsidR="0002221D" w:rsidRPr="000C44C1" w:rsidRDefault="0002221D" w:rsidP="00AF3AB6">
            <w:pPr>
              <w:rPr>
                <w:rFonts w:ascii="Cambria" w:hAnsi="Cambria" w:cs="Arial"/>
                <w:b/>
                <w:bCs/>
              </w:rPr>
            </w:pPr>
          </w:p>
        </w:tc>
        <w:tc>
          <w:tcPr>
            <w:tcW w:w="531" w:type="dxa"/>
          </w:tcPr>
          <w:p w14:paraId="1C821238" w14:textId="77777777" w:rsidR="0002221D" w:rsidRPr="000C44C1" w:rsidRDefault="0002221D" w:rsidP="00AF3AB6">
            <w:pPr>
              <w:rPr>
                <w:rFonts w:ascii="Cambria" w:hAnsi="Cambria" w:cs="Arial"/>
              </w:rPr>
            </w:pPr>
            <w:r w:rsidRPr="000C44C1">
              <w:rPr>
                <w:rFonts w:ascii="Cambria" w:hAnsi="Cambria" w:cs="Arial"/>
              </w:rPr>
              <w:t>(b)</w:t>
            </w:r>
          </w:p>
        </w:tc>
        <w:tc>
          <w:tcPr>
            <w:tcW w:w="6557" w:type="dxa"/>
          </w:tcPr>
          <w:p w14:paraId="4501BD2B" w14:textId="77777777" w:rsidR="0002221D" w:rsidRDefault="0002221D" w:rsidP="00AF3AB6">
            <w:pPr>
              <w:pStyle w:val="BodyA"/>
              <w:rPr>
                <w:rFonts w:ascii="Cambria" w:hAnsi="Cambria"/>
                <w:color w:val="auto"/>
              </w:rPr>
            </w:pPr>
            <w:r w:rsidRPr="000C44C1">
              <w:rPr>
                <w:rFonts w:ascii="Cambria" w:hAnsi="Cambria"/>
                <w:color w:val="auto"/>
              </w:rPr>
              <w:t>The distinction between constructive and destructive waves is important.</w:t>
            </w:r>
          </w:p>
          <w:p w14:paraId="6EC2F7C1" w14:textId="77777777" w:rsidR="0002221D" w:rsidRPr="000C44C1" w:rsidRDefault="0002221D" w:rsidP="00AF3AB6">
            <w:pPr>
              <w:pStyle w:val="BodyA"/>
              <w:rPr>
                <w:rFonts w:ascii="Cambria" w:hAnsi="Cambria"/>
                <w:color w:val="auto"/>
              </w:rPr>
            </w:pPr>
          </w:p>
          <w:p w14:paraId="48A79ED9" w14:textId="77777777" w:rsidR="0002221D" w:rsidRDefault="0002221D" w:rsidP="00AF3AB6">
            <w:pPr>
              <w:pStyle w:val="BodyA"/>
              <w:rPr>
                <w:rFonts w:ascii="Cambria" w:hAnsi="Cambria"/>
                <w:color w:val="auto"/>
              </w:rPr>
            </w:pPr>
            <w:r w:rsidRPr="000C44C1">
              <w:rPr>
                <w:rFonts w:ascii="Cambria" w:hAnsi="Cambria"/>
                <w:color w:val="auto"/>
              </w:rPr>
              <w:lastRenderedPageBreak/>
              <w:t>Destructive waves will tend to reduce the extent of beaches. The strong backwash erodes beach material and carries it offshore, creating offshore ridges or bars.</w:t>
            </w:r>
          </w:p>
          <w:p w14:paraId="6185CEDC" w14:textId="77777777" w:rsidR="0002221D" w:rsidRPr="000C44C1" w:rsidRDefault="0002221D" w:rsidP="00AF3AB6">
            <w:pPr>
              <w:pStyle w:val="BodyA"/>
              <w:rPr>
                <w:rFonts w:ascii="Cambria" w:hAnsi="Cambria"/>
                <w:color w:val="auto"/>
              </w:rPr>
            </w:pPr>
          </w:p>
          <w:p w14:paraId="655DBA91" w14:textId="77777777" w:rsidR="0002221D" w:rsidRPr="000C44C1" w:rsidRDefault="0002221D" w:rsidP="00AF3AB6">
            <w:pPr>
              <w:pStyle w:val="BodyA"/>
              <w:rPr>
                <w:rFonts w:ascii="Cambria" w:hAnsi="Cambria"/>
                <w:color w:val="auto"/>
              </w:rPr>
            </w:pPr>
            <w:r w:rsidRPr="000C44C1">
              <w:rPr>
                <w:rFonts w:ascii="Cambria" w:hAnsi="Cambria"/>
                <w:color w:val="auto"/>
              </w:rPr>
              <w:t>Constructive waves push sediment up the beach, depositing it as a ridge or berm at the top of the beach.</w:t>
            </w:r>
          </w:p>
          <w:p w14:paraId="57CB350D" w14:textId="77777777" w:rsidR="0002221D" w:rsidRPr="000C44C1" w:rsidRDefault="0002221D" w:rsidP="00AF3AB6">
            <w:pPr>
              <w:rPr>
                <w:rFonts w:ascii="Cambria" w:hAnsi="Cambria"/>
              </w:rPr>
            </w:pPr>
          </w:p>
          <w:p w14:paraId="29BF0E8A" w14:textId="77777777" w:rsidR="0002221D" w:rsidRDefault="0002221D" w:rsidP="00AF3AB6">
            <w:pPr>
              <w:rPr>
                <w:rFonts w:ascii="Cambria" w:hAnsi="Cambria"/>
              </w:rPr>
            </w:pPr>
            <w:r w:rsidRPr="000C44C1">
              <w:rPr>
                <w:rFonts w:ascii="Cambria" w:hAnsi="Cambria"/>
              </w:rPr>
              <w:t>The relatively gentle beach profile with a steep berm at the top of the beach means that most of the backwash percolates into the beach rather than running down it.</w:t>
            </w:r>
          </w:p>
          <w:p w14:paraId="219D7D4E" w14:textId="77777777" w:rsidR="0002221D" w:rsidRDefault="0002221D" w:rsidP="00AF3AB6">
            <w:pPr>
              <w:rPr>
                <w:rFonts w:ascii="Cambria" w:hAnsi="Cambria" w:cs="Arial"/>
              </w:rPr>
            </w:pPr>
          </w:p>
          <w:p w14:paraId="31DCE384" w14:textId="77777777" w:rsidR="0002221D" w:rsidRPr="000C44C1" w:rsidRDefault="0002221D" w:rsidP="00AF3AB6">
            <w:pPr>
              <w:rPr>
                <w:rFonts w:ascii="Cambria" w:hAnsi="Cambria" w:cs="Arial"/>
              </w:rPr>
            </w:pPr>
          </w:p>
        </w:tc>
        <w:tc>
          <w:tcPr>
            <w:tcW w:w="650" w:type="dxa"/>
          </w:tcPr>
          <w:p w14:paraId="0211120D" w14:textId="77777777" w:rsidR="0002221D" w:rsidRPr="000C44C1" w:rsidRDefault="0002221D" w:rsidP="00AF3AB6">
            <w:pPr>
              <w:rPr>
                <w:rFonts w:ascii="Cambria" w:hAnsi="Cambria" w:cs="Arial"/>
                <w:color w:val="3069E6"/>
              </w:rPr>
            </w:pPr>
            <w:r w:rsidRPr="000C44C1">
              <w:rPr>
                <w:rFonts w:ascii="Cambria" w:hAnsi="Cambria" w:cs="Arial"/>
                <w:color w:val="3069E6"/>
              </w:rPr>
              <w:lastRenderedPageBreak/>
              <w:t>[8]</w:t>
            </w:r>
          </w:p>
        </w:tc>
      </w:tr>
      <w:tr w:rsidR="0002221D" w:rsidRPr="000C44C1" w14:paraId="68199807" w14:textId="77777777" w:rsidTr="00AF3AB6">
        <w:tc>
          <w:tcPr>
            <w:tcW w:w="552" w:type="dxa"/>
          </w:tcPr>
          <w:p w14:paraId="4642A91A" w14:textId="77777777" w:rsidR="0002221D" w:rsidRPr="000C44C1" w:rsidRDefault="0002221D" w:rsidP="00AF3AB6">
            <w:pPr>
              <w:rPr>
                <w:rFonts w:ascii="Cambria" w:hAnsi="Cambria" w:cs="Arial"/>
                <w:b/>
                <w:bCs/>
              </w:rPr>
            </w:pPr>
          </w:p>
        </w:tc>
        <w:tc>
          <w:tcPr>
            <w:tcW w:w="531" w:type="dxa"/>
          </w:tcPr>
          <w:p w14:paraId="065E3453" w14:textId="77777777" w:rsidR="0002221D" w:rsidRPr="000C44C1" w:rsidRDefault="0002221D" w:rsidP="00AF3AB6">
            <w:pPr>
              <w:rPr>
                <w:rFonts w:ascii="Cambria" w:hAnsi="Cambria" w:cs="Arial"/>
              </w:rPr>
            </w:pPr>
            <w:r w:rsidRPr="000C44C1">
              <w:rPr>
                <w:rFonts w:ascii="Cambria" w:hAnsi="Cambria" w:cs="Arial"/>
              </w:rPr>
              <w:t>(c)</w:t>
            </w:r>
          </w:p>
        </w:tc>
        <w:tc>
          <w:tcPr>
            <w:tcW w:w="6557" w:type="dxa"/>
          </w:tcPr>
          <w:p w14:paraId="6709FA83" w14:textId="77777777" w:rsidR="0002221D" w:rsidRPr="000C44C1" w:rsidRDefault="0002221D" w:rsidP="00AF3AB6">
            <w:pPr>
              <w:pStyle w:val="Body"/>
              <w:rPr>
                <w:rFonts w:ascii="Cambria" w:hAnsi="Cambria"/>
                <w:bCs/>
                <w:color w:val="auto"/>
              </w:rPr>
            </w:pPr>
            <w:r w:rsidRPr="000C44C1">
              <w:rPr>
                <w:rFonts w:ascii="Cambria" w:hAnsi="Cambria"/>
                <w:bCs/>
                <w:color w:val="auto"/>
              </w:rPr>
              <w:t>Threats:</w:t>
            </w:r>
          </w:p>
          <w:p w14:paraId="04DC73CC" w14:textId="77777777" w:rsidR="0002221D" w:rsidRPr="000C44C1" w:rsidRDefault="0002221D" w:rsidP="00AF3AB6">
            <w:pPr>
              <w:pStyle w:val="Body"/>
              <w:numPr>
                <w:ilvl w:val="2"/>
                <w:numId w:val="34"/>
              </w:numPr>
              <w:rPr>
                <w:rFonts w:ascii="Cambria" w:hAnsi="Cambria"/>
                <w:color w:val="auto"/>
              </w:rPr>
            </w:pPr>
            <w:r w:rsidRPr="000C44C1">
              <w:rPr>
                <w:rFonts w:ascii="Cambria" w:hAnsi="Cambria"/>
                <w:color w:val="auto"/>
              </w:rPr>
              <w:t>rising sea level and more coastal flooding</w:t>
            </w:r>
          </w:p>
          <w:p w14:paraId="1853046C" w14:textId="77777777" w:rsidR="0002221D" w:rsidRPr="000C44C1" w:rsidRDefault="0002221D" w:rsidP="00AF3AB6">
            <w:pPr>
              <w:pStyle w:val="Body"/>
              <w:numPr>
                <w:ilvl w:val="2"/>
                <w:numId w:val="34"/>
              </w:numPr>
              <w:rPr>
                <w:rFonts w:ascii="Cambria" w:hAnsi="Cambria"/>
                <w:color w:val="auto"/>
              </w:rPr>
            </w:pPr>
            <w:r w:rsidRPr="000C44C1">
              <w:rPr>
                <w:rFonts w:ascii="Cambria" w:hAnsi="Cambria"/>
                <w:color w:val="auto"/>
              </w:rPr>
              <w:t xml:space="preserve">more storms increasing coastal erosion and the sea’s ability to breach coastal </w:t>
            </w:r>
            <w:proofErr w:type="spellStart"/>
            <w:r w:rsidRPr="000C44C1">
              <w:rPr>
                <w:rFonts w:ascii="Cambria" w:hAnsi="Cambria"/>
                <w:color w:val="auto"/>
              </w:rPr>
              <w:t>defences</w:t>
            </w:r>
            <w:proofErr w:type="spellEnd"/>
          </w:p>
          <w:p w14:paraId="43DD5643" w14:textId="77777777" w:rsidR="0002221D" w:rsidRPr="000C44C1" w:rsidRDefault="0002221D" w:rsidP="00AF3AB6">
            <w:pPr>
              <w:pStyle w:val="Body"/>
              <w:numPr>
                <w:ilvl w:val="2"/>
                <w:numId w:val="34"/>
              </w:numPr>
              <w:rPr>
                <w:rFonts w:ascii="Cambria" w:hAnsi="Cambria"/>
                <w:color w:val="auto"/>
              </w:rPr>
            </w:pPr>
            <w:r w:rsidRPr="000C44C1">
              <w:rPr>
                <w:rFonts w:ascii="Cambria" w:hAnsi="Cambria"/>
                <w:color w:val="auto"/>
              </w:rPr>
              <w:t>loss of coastal ecosystems.</w:t>
            </w:r>
          </w:p>
          <w:p w14:paraId="1D431691" w14:textId="77777777" w:rsidR="0002221D" w:rsidRPr="000C44C1" w:rsidRDefault="0002221D" w:rsidP="00AF3AB6">
            <w:pPr>
              <w:pStyle w:val="Body"/>
              <w:numPr>
                <w:ilvl w:val="0"/>
                <w:numId w:val="33"/>
              </w:numPr>
              <w:rPr>
                <w:rFonts w:ascii="Cambria" w:hAnsi="Cambria"/>
                <w:bCs/>
                <w:color w:val="auto"/>
              </w:rPr>
            </w:pPr>
            <w:r w:rsidRPr="000C44C1">
              <w:rPr>
                <w:rFonts w:ascii="Cambria" w:hAnsi="Cambria"/>
                <w:bCs/>
                <w:color w:val="auto"/>
              </w:rPr>
              <w:t>Risks:</w:t>
            </w:r>
          </w:p>
          <w:p w14:paraId="31C5846E" w14:textId="77777777" w:rsidR="0002221D" w:rsidRPr="000C44C1" w:rsidRDefault="0002221D" w:rsidP="00AF3AB6">
            <w:pPr>
              <w:pStyle w:val="Body"/>
              <w:numPr>
                <w:ilvl w:val="2"/>
                <w:numId w:val="34"/>
              </w:numPr>
              <w:rPr>
                <w:rFonts w:ascii="Cambria" w:hAnsi="Cambria"/>
                <w:color w:val="auto"/>
              </w:rPr>
            </w:pPr>
            <w:r w:rsidRPr="000C44C1">
              <w:rPr>
                <w:rFonts w:ascii="Cambria" w:hAnsi="Cambria"/>
                <w:color w:val="auto"/>
              </w:rPr>
              <w:t xml:space="preserve">loss of life, </w:t>
            </w:r>
            <w:proofErr w:type="gramStart"/>
            <w:r w:rsidRPr="000C44C1">
              <w:rPr>
                <w:rFonts w:ascii="Cambria" w:hAnsi="Cambria"/>
                <w:color w:val="auto"/>
              </w:rPr>
              <w:t>livelihoods</w:t>
            </w:r>
            <w:proofErr w:type="gramEnd"/>
            <w:r w:rsidRPr="000C44C1">
              <w:rPr>
                <w:rFonts w:ascii="Cambria" w:hAnsi="Cambria"/>
                <w:color w:val="auto"/>
              </w:rPr>
              <w:t xml:space="preserve"> and property</w:t>
            </w:r>
          </w:p>
          <w:p w14:paraId="01763BF1" w14:textId="77777777" w:rsidR="0002221D" w:rsidRPr="000C44C1" w:rsidRDefault="0002221D" w:rsidP="00AF3AB6">
            <w:pPr>
              <w:pStyle w:val="Body"/>
              <w:numPr>
                <w:ilvl w:val="2"/>
                <w:numId w:val="34"/>
              </w:numPr>
              <w:rPr>
                <w:rFonts w:ascii="Cambria" w:hAnsi="Cambria"/>
                <w:color w:val="auto"/>
              </w:rPr>
            </w:pPr>
            <w:r w:rsidRPr="000C44C1">
              <w:rPr>
                <w:rFonts w:ascii="Cambria" w:hAnsi="Cambria"/>
                <w:color w:val="auto"/>
              </w:rPr>
              <w:t>stay or relocate further inland</w:t>
            </w:r>
          </w:p>
          <w:p w14:paraId="2FE64712" w14:textId="77777777" w:rsidR="0002221D" w:rsidRPr="000C44C1" w:rsidRDefault="0002221D" w:rsidP="00AF3AB6">
            <w:pPr>
              <w:pStyle w:val="Body"/>
              <w:numPr>
                <w:ilvl w:val="2"/>
                <w:numId w:val="34"/>
              </w:numPr>
              <w:rPr>
                <w:rFonts w:ascii="Cambria" w:hAnsi="Cambria"/>
                <w:color w:val="auto"/>
              </w:rPr>
            </w:pPr>
            <w:r w:rsidRPr="000C44C1">
              <w:rPr>
                <w:rFonts w:ascii="Cambria" w:hAnsi="Cambria"/>
                <w:color w:val="auto"/>
              </w:rPr>
              <w:t>serious disruption of everyday life</w:t>
            </w:r>
          </w:p>
          <w:p w14:paraId="30415210" w14:textId="77777777" w:rsidR="0002221D" w:rsidRPr="000C44C1" w:rsidRDefault="0002221D" w:rsidP="00AF3AB6">
            <w:pPr>
              <w:pStyle w:val="Body"/>
              <w:numPr>
                <w:ilvl w:val="2"/>
                <w:numId w:val="34"/>
              </w:numPr>
              <w:rPr>
                <w:rFonts w:ascii="Cambria" w:hAnsi="Cambria"/>
                <w:color w:val="auto"/>
              </w:rPr>
            </w:pPr>
            <w:r w:rsidRPr="000C44C1">
              <w:rPr>
                <w:rFonts w:ascii="Cambria" w:hAnsi="Cambria"/>
                <w:color w:val="auto"/>
              </w:rPr>
              <w:t>high in densely populated sections of the coast.</w:t>
            </w:r>
          </w:p>
          <w:p w14:paraId="54F5EA98" w14:textId="77777777" w:rsidR="0002221D" w:rsidRPr="000C44C1" w:rsidRDefault="0002221D" w:rsidP="00AF3AB6">
            <w:pPr>
              <w:rPr>
                <w:rFonts w:ascii="Cambria" w:hAnsi="Cambria"/>
                <w:bCs/>
              </w:rPr>
            </w:pPr>
          </w:p>
          <w:p w14:paraId="7935A2F1" w14:textId="77777777" w:rsidR="0002221D" w:rsidRPr="000C44C1" w:rsidRDefault="0002221D" w:rsidP="00AF3AB6">
            <w:pPr>
              <w:rPr>
                <w:rFonts w:ascii="Cambria" w:hAnsi="Cambria" w:cs="Arial"/>
              </w:rPr>
            </w:pPr>
            <w:r w:rsidRPr="000C44C1">
              <w:rPr>
                <w:rFonts w:ascii="Cambria" w:hAnsi="Cambria"/>
                <w:bCs/>
              </w:rPr>
              <w:t>Possible conclusion: t</w:t>
            </w:r>
            <w:r w:rsidRPr="000C44C1">
              <w:rPr>
                <w:rFonts w:ascii="Cambria" w:hAnsi="Cambria"/>
              </w:rPr>
              <w:t xml:space="preserve">he threats are almost certain to </w:t>
            </w:r>
            <w:proofErr w:type="spellStart"/>
            <w:r w:rsidRPr="000C44C1">
              <w:rPr>
                <w:rFonts w:ascii="Cambria" w:hAnsi="Cambria"/>
              </w:rPr>
              <w:t>materialise</w:t>
            </w:r>
            <w:proofErr w:type="spellEnd"/>
            <w:r w:rsidRPr="000C44C1">
              <w:rPr>
                <w:rFonts w:ascii="Cambria" w:hAnsi="Cambria"/>
              </w:rPr>
              <w:t xml:space="preserve">, but maybe because of the investment made in the coastal zone, people and businesses will have to take the risks but try to reduce them by mitigation and adaptation. </w:t>
            </w:r>
            <w:r w:rsidRPr="000C44C1">
              <w:rPr>
                <w:rFonts w:ascii="Cambria" w:hAnsi="Cambria"/>
              </w:rPr>
              <w:tab/>
            </w:r>
          </w:p>
        </w:tc>
        <w:tc>
          <w:tcPr>
            <w:tcW w:w="650" w:type="dxa"/>
          </w:tcPr>
          <w:p w14:paraId="19B8F848" w14:textId="77777777" w:rsidR="0002221D" w:rsidRPr="000C44C1" w:rsidRDefault="0002221D" w:rsidP="00AF3AB6">
            <w:pPr>
              <w:rPr>
                <w:rFonts w:ascii="Cambria" w:hAnsi="Cambria" w:cs="Arial"/>
                <w:color w:val="3069E6"/>
              </w:rPr>
            </w:pPr>
            <w:r w:rsidRPr="000C44C1">
              <w:rPr>
                <w:rFonts w:ascii="Cambria" w:hAnsi="Cambria" w:cs="Arial"/>
                <w:color w:val="3069E6"/>
              </w:rPr>
              <w:t>[20]</w:t>
            </w:r>
          </w:p>
        </w:tc>
      </w:tr>
    </w:tbl>
    <w:p w14:paraId="74EB16CE" w14:textId="77777777" w:rsidR="00D86DA1" w:rsidRDefault="00AB5DC9" w:rsidP="00025607">
      <w:pPr>
        <w:pStyle w:val="Mainhead"/>
        <w:spacing w:before="0" w:after="160" w:line="259" w:lineRule="auto"/>
      </w:pPr>
    </w:p>
    <w:sectPr w:rsidR="00D86DA1" w:rsidSect="005A66D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03B2" w14:textId="77777777" w:rsidR="00AB5DC9" w:rsidRDefault="00AB5DC9">
      <w:r>
        <w:separator/>
      </w:r>
    </w:p>
  </w:endnote>
  <w:endnote w:type="continuationSeparator" w:id="0">
    <w:p w14:paraId="78129F7F" w14:textId="77777777" w:rsidR="00AB5DC9" w:rsidRDefault="00AB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0F60" w14:textId="77777777" w:rsidR="00C900AA" w:rsidRDefault="00AB5DC9" w:rsidP="00C36EC9">
    <w:pPr>
      <w:tabs>
        <w:tab w:val="right" w:pos="9360"/>
      </w:tabs>
      <w:rPr>
        <w:rFonts w:ascii="Arial" w:hAnsi="Arial" w:cs="Arial"/>
        <w:sz w:val="20"/>
        <w:szCs w:val="20"/>
      </w:rPr>
    </w:pPr>
  </w:p>
  <w:p w14:paraId="6106B003" w14:textId="77777777" w:rsidR="00063083" w:rsidRPr="00063083" w:rsidRDefault="00025607" w:rsidP="00C900AA">
    <w:pPr>
      <w:tabs>
        <w:tab w:val="left" w:pos="7329"/>
      </w:tabs>
      <w:ind w:right="1921"/>
      <w:rPr>
        <w:rFonts w:ascii="Arial" w:hAnsi="Arial" w:cs="Arial"/>
        <w:sz w:val="20"/>
        <w:szCs w:val="20"/>
      </w:rPr>
    </w:pPr>
    <w:r w:rsidRPr="00063083">
      <w:rPr>
        <w:rFonts w:ascii="Arial" w:hAnsi="Arial" w:cs="Arial"/>
        <w:sz w:val="20"/>
        <w:szCs w:val="20"/>
      </w:rPr>
      <w:t xml:space="preserve">My Revision Notes: </w:t>
    </w:r>
    <w:r>
      <w:rPr>
        <w:rFonts w:ascii="Arial" w:hAnsi="Arial" w:cs="Arial"/>
        <w:sz w:val="20"/>
        <w:szCs w:val="20"/>
      </w:rPr>
      <w:t>Pearson Edexcel</w:t>
    </w:r>
    <w:r w:rsidRPr="00063083">
      <w:rPr>
        <w:rFonts w:ascii="Arial" w:hAnsi="Arial" w:cs="Arial"/>
        <w:sz w:val="20"/>
        <w:szCs w:val="20"/>
      </w:rPr>
      <w:t xml:space="preserve"> A-level Geography</w:t>
    </w:r>
    <w:r>
      <w:rPr>
        <w:rFonts w:ascii="Arial" w:hAnsi="Arial" w:cs="Arial"/>
        <w:sz w:val="20"/>
        <w:szCs w:val="20"/>
      </w:rPr>
      <w:t xml:space="preserve"> Third Edition</w:t>
    </w:r>
    <w:r>
      <w:rPr>
        <w:rFonts w:ascii="Arial" w:hAnsi="Arial" w:cs="Arial"/>
        <w:sz w:val="20"/>
        <w:szCs w:val="20"/>
      </w:rPr>
      <w:tab/>
    </w:r>
  </w:p>
  <w:p w14:paraId="589B50A2" w14:textId="77777777" w:rsidR="007B6FD1" w:rsidRPr="00063083" w:rsidRDefault="00025607" w:rsidP="00063083">
    <w:pPr>
      <w:tabs>
        <w:tab w:val="left" w:pos="9103"/>
        <w:tab w:val="right" w:pos="9360"/>
      </w:tabs>
      <w:rPr>
        <w:rFonts w:ascii="Arial" w:hAnsi="Arial" w:cs="Arial"/>
        <w:b/>
        <w:color w:val="999999"/>
        <w:sz w:val="20"/>
        <w:szCs w:val="20"/>
      </w:rPr>
    </w:pPr>
    <w:r w:rsidRPr="00063083">
      <w:rPr>
        <w:rFonts w:ascii="Arial" w:hAnsi="Arial" w:cs="Arial"/>
        <w:sz w:val="20"/>
        <w:szCs w:val="20"/>
      </w:rPr>
      <w:t xml:space="preserve">© </w:t>
    </w:r>
    <w:r>
      <w:rPr>
        <w:rFonts w:ascii="Arial" w:hAnsi="Arial" w:cs="Arial"/>
        <w:sz w:val="20"/>
        <w:szCs w:val="20"/>
      </w:rPr>
      <w:t>Philly Simmons and Michael Chiles</w:t>
    </w:r>
    <w:r w:rsidRPr="00063083">
      <w:rPr>
        <w:rFonts w:ascii="Arial" w:hAnsi="Arial" w:cs="Arial"/>
        <w:sz w:val="20"/>
        <w:szCs w:val="20"/>
      </w:rPr>
      <w:t xml:space="preserve"> 2021</w:t>
    </w:r>
    <w:r w:rsidRPr="00063083">
      <w:rPr>
        <w:rFonts w:ascii="Arial" w:hAnsi="Arial" w:cs="Arial"/>
        <w:sz w:val="20"/>
        <w:szCs w:val="20"/>
      </w:rPr>
      <w:tab/>
    </w:r>
    <w:r w:rsidRPr="00063083">
      <w:rPr>
        <w:rFonts w:ascii="Arial" w:hAnsi="Arial" w:cs="Arial"/>
        <w:sz w:val="20"/>
        <w:szCs w:val="20"/>
      </w:rPr>
      <w:tab/>
    </w:r>
    <w:r w:rsidRPr="00063083">
      <w:rPr>
        <w:rStyle w:val="PageNumber"/>
        <w:rFonts w:ascii="Arial" w:hAnsi="Arial" w:cs="Arial"/>
        <w:sz w:val="20"/>
        <w:szCs w:val="20"/>
      </w:rPr>
      <w:fldChar w:fldCharType="begin"/>
    </w:r>
    <w:r w:rsidRPr="00063083">
      <w:rPr>
        <w:rStyle w:val="PageNumber"/>
        <w:rFonts w:ascii="Arial" w:hAnsi="Arial" w:cs="Arial"/>
        <w:sz w:val="20"/>
        <w:szCs w:val="20"/>
      </w:rPr>
      <w:instrText xml:space="preserve"> PAGE </w:instrText>
    </w:r>
    <w:r w:rsidRPr="00063083">
      <w:rPr>
        <w:rStyle w:val="PageNumber"/>
        <w:rFonts w:ascii="Arial" w:hAnsi="Arial" w:cs="Arial"/>
        <w:sz w:val="20"/>
        <w:szCs w:val="20"/>
      </w:rPr>
      <w:fldChar w:fldCharType="separate"/>
    </w:r>
    <w:r w:rsidRPr="00063083">
      <w:rPr>
        <w:rStyle w:val="PageNumber"/>
        <w:rFonts w:ascii="Arial" w:hAnsi="Arial" w:cs="Arial"/>
        <w:noProof/>
        <w:sz w:val="20"/>
        <w:szCs w:val="20"/>
      </w:rPr>
      <w:t>1</w:t>
    </w:r>
    <w:r w:rsidRPr="00063083">
      <w:rPr>
        <w:rStyle w:val="PageNumber"/>
        <w:rFonts w:ascii="Arial" w:hAnsi="Arial" w:cs="Arial"/>
        <w:sz w:val="20"/>
        <w:szCs w:val="20"/>
      </w:rPr>
      <w:fldChar w:fldCharType="end"/>
    </w:r>
  </w:p>
  <w:p w14:paraId="5971461E" w14:textId="77777777" w:rsidR="007B6FD1" w:rsidRPr="00063083" w:rsidRDefault="00025607" w:rsidP="00063083">
    <w:pPr>
      <w:pStyle w:val="Footer"/>
      <w:tabs>
        <w:tab w:val="clear" w:pos="4320"/>
        <w:tab w:val="clear" w:pos="8640"/>
        <w:tab w:val="left" w:pos="6583"/>
      </w:tabs>
      <w:rPr>
        <w:rFonts w:ascii="Arial" w:hAnsi="Arial" w:cs="Arial"/>
        <w:sz w:val="20"/>
        <w:szCs w:val="20"/>
      </w:rPr>
    </w:pPr>
    <w:r w:rsidRPr="00063083">
      <w:rPr>
        <w:rFonts w:ascii="Arial" w:hAnsi="Arial" w:cs="Arial"/>
        <w:sz w:val="20"/>
        <w:szCs w:val="20"/>
      </w:rPr>
      <w:tab/>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46D9" w14:textId="77777777" w:rsidR="00AB5DC9" w:rsidRDefault="00AB5DC9">
      <w:r>
        <w:separator/>
      </w:r>
    </w:p>
  </w:footnote>
  <w:footnote w:type="continuationSeparator" w:id="0">
    <w:p w14:paraId="1DECED1E" w14:textId="77777777" w:rsidR="00AB5DC9" w:rsidRDefault="00AB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FD79" w14:textId="77777777" w:rsidR="007B6FD1" w:rsidRDefault="0002560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rPr>
      <w:drawing>
        <wp:anchor distT="0" distB="0" distL="114300" distR="114300" simplePos="0" relativeHeight="251659264" behindDoc="0" locked="0" layoutInCell="1" allowOverlap="1" wp14:anchorId="1C5FC194" wp14:editId="2092110D">
          <wp:simplePos x="0" y="0"/>
          <wp:positionH relativeFrom="column">
            <wp:posOffset>-1143000</wp:posOffset>
          </wp:positionH>
          <wp:positionV relativeFrom="paragraph">
            <wp:posOffset>-449580</wp:posOffset>
          </wp:positionV>
          <wp:extent cx="7658100" cy="1273810"/>
          <wp:effectExtent l="0" t="0" r="12700" b="0"/>
          <wp:wrapTight wrapText="bothSides">
            <wp:wrapPolygon edited="0">
              <wp:start x="0" y="0"/>
              <wp:lineTo x="0" y="21105"/>
              <wp:lineTo x="21564" y="21105"/>
              <wp:lineTo x="21564" y="0"/>
              <wp:lineTo x="0" y="0"/>
            </wp:wrapPolygon>
          </wp:wrapTight>
          <wp:docPr id="1" name="Picture 1" descr="MRN_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N_Wor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D0"/>
    <w:multiLevelType w:val="hybridMultilevel"/>
    <w:tmpl w:val="5644C9C4"/>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3F1212"/>
    <w:multiLevelType w:val="hybridMultilevel"/>
    <w:tmpl w:val="FC5AD3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45B2D"/>
    <w:multiLevelType w:val="hybridMultilevel"/>
    <w:tmpl w:val="D950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544BA"/>
    <w:multiLevelType w:val="multilevel"/>
    <w:tmpl w:val="D14A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8239C"/>
    <w:multiLevelType w:val="hybridMultilevel"/>
    <w:tmpl w:val="F2180B8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30953"/>
    <w:multiLevelType w:val="hybridMultilevel"/>
    <w:tmpl w:val="B858C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60092"/>
    <w:multiLevelType w:val="hybridMultilevel"/>
    <w:tmpl w:val="4114221A"/>
    <w:styleLink w:val="Bullet"/>
    <w:lvl w:ilvl="0" w:tplc="B370830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52CE5B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7BEF68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072C6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9181F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67E4B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34C46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AAA3B0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2444FA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15811928"/>
    <w:multiLevelType w:val="hybridMultilevel"/>
    <w:tmpl w:val="826A7CC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469F2"/>
    <w:multiLevelType w:val="hybridMultilevel"/>
    <w:tmpl w:val="8CE822C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47CFD"/>
    <w:multiLevelType w:val="hybridMultilevel"/>
    <w:tmpl w:val="9B50EF1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724BA"/>
    <w:multiLevelType w:val="hybridMultilevel"/>
    <w:tmpl w:val="485E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44AFB"/>
    <w:multiLevelType w:val="hybridMultilevel"/>
    <w:tmpl w:val="80E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A66B6"/>
    <w:multiLevelType w:val="hybridMultilevel"/>
    <w:tmpl w:val="6330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57AF5"/>
    <w:multiLevelType w:val="hybridMultilevel"/>
    <w:tmpl w:val="B1EE6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C3BAE"/>
    <w:multiLevelType w:val="multilevel"/>
    <w:tmpl w:val="7BF6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CA3E2D"/>
    <w:multiLevelType w:val="hybridMultilevel"/>
    <w:tmpl w:val="01F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F3CC6"/>
    <w:multiLevelType w:val="hybridMultilevel"/>
    <w:tmpl w:val="59208A2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2C57C3"/>
    <w:multiLevelType w:val="hybridMultilevel"/>
    <w:tmpl w:val="37FE963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D864E1"/>
    <w:multiLevelType w:val="hybridMultilevel"/>
    <w:tmpl w:val="E1FAB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F06E0"/>
    <w:multiLevelType w:val="hybridMultilevel"/>
    <w:tmpl w:val="C7C21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392C43"/>
    <w:multiLevelType w:val="hybridMultilevel"/>
    <w:tmpl w:val="A6FEF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B2FB6"/>
    <w:multiLevelType w:val="hybridMultilevel"/>
    <w:tmpl w:val="34DA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D5E54"/>
    <w:multiLevelType w:val="hybridMultilevel"/>
    <w:tmpl w:val="21CAA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33C28"/>
    <w:multiLevelType w:val="hybridMultilevel"/>
    <w:tmpl w:val="F3DCC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364255"/>
    <w:multiLevelType w:val="hybridMultilevel"/>
    <w:tmpl w:val="14B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45187"/>
    <w:multiLevelType w:val="hybridMultilevel"/>
    <w:tmpl w:val="E9A4C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402B69"/>
    <w:multiLevelType w:val="hybridMultilevel"/>
    <w:tmpl w:val="1F0C6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26E53"/>
    <w:multiLevelType w:val="hybridMultilevel"/>
    <w:tmpl w:val="52C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01230"/>
    <w:multiLevelType w:val="hybridMultilevel"/>
    <w:tmpl w:val="FF24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A3B70"/>
    <w:multiLevelType w:val="hybridMultilevel"/>
    <w:tmpl w:val="CD6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D0748"/>
    <w:multiLevelType w:val="hybridMultilevel"/>
    <w:tmpl w:val="257A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80ABB"/>
    <w:multiLevelType w:val="hybridMultilevel"/>
    <w:tmpl w:val="F53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177AB"/>
    <w:multiLevelType w:val="hybridMultilevel"/>
    <w:tmpl w:val="FB14D7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371C1"/>
    <w:multiLevelType w:val="hybridMultilevel"/>
    <w:tmpl w:val="92B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12DEE"/>
    <w:multiLevelType w:val="hybridMultilevel"/>
    <w:tmpl w:val="679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83905"/>
    <w:multiLevelType w:val="hybridMultilevel"/>
    <w:tmpl w:val="47166BF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608356B8"/>
    <w:multiLevelType w:val="hybridMultilevel"/>
    <w:tmpl w:val="124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D49C2"/>
    <w:multiLevelType w:val="hybridMultilevel"/>
    <w:tmpl w:val="CB90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300E1"/>
    <w:multiLevelType w:val="hybridMultilevel"/>
    <w:tmpl w:val="4114221A"/>
    <w:numStyleLink w:val="Bullet"/>
  </w:abstractNum>
  <w:abstractNum w:abstractNumId="39" w15:restartNumberingAfterBreak="0">
    <w:nsid w:val="68D638E3"/>
    <w:multiLevelType w:val="hybridMultilevel"/>
    <w:tmpl w:val="245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A1450F"/>
    <w:multiLevelType w:val="hybridMultilevel"/>
    <w:tmpl w:val="02FCF0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D26158C"/>
    <w:multiLevelType w:val="hybridMultilevel"/>
    <w:tmpl w:val="84F887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302137"/>
    <w:multiLevelType w:val="hybridMultilevel"/>
    <w:tmpl w:val="00982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E1472D"/>
    <w:multiLevelType w:val="hybridMultilevel"/>
    <w:tmpl w:val="65D4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1509C"/>
    <w:multiLevelType w:val="hybridMultilevel"/>
    <w:tmpl w:val="C94AC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38F2"/>
    <w:multiLevelType w:val="hybridMultilevel"/>
    <w:tmpl w:val="A8B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44"/>
  </w:num>
  <w:num w:numId="4">
    <w:abstractNumId w:val="15"/>
  </w:num>
  <w:num w:numId="5">
    <w:abstractNumId w:val="36"/>
  </w:num>
  <w:num w:numId="6">
    <w:abstractNumId w:val="31"/>
  </w:num>
  <w:num w:numId="7">
    <w:abstractNumId w:val="8"/>
  </w:num>
  <w:num w:numId="8">
    <w:abstractNumId w:val="7"/>
  </w:num>
  <w:num w:numId="9">
    <w:abstractNumId w:val="32"/>
  </w:num>
  <w:num w:numId="10">
    <w:abstractNumId w:val="17"/>
  </w:num>
  <w:num w:numId="11">
    <w:abstractNumId w:val="16"/>
  </w:num>
  <w:num w:numId="12">
    <w:abstractNumId w:val="1"/>
  </w:num>
  <w:num w:numId="13">
    <w:abstractNumId w:val="0"/>
  </w:num>
  <w:num w:numId="14">
    <w:abstractNumId w:val="41"/>
  </w:num>
  <w:num w:numId="15">
    <w:abstractNumId w:val="2"/>
  </w:num>
  <w:num w:numId="16">
    <w:abstractNumId w:val="4"/>
  </w:num>
  <w:num w:numId="17">
    <w:abstractNumId w:val="5"/>
  </w:num>
  <w:num w:numId="18">
    <w:abstractNumId w:val="9"/>
  </w:num>
  <w:num w:numId="19">
    <w:abstractNumId w:val="12"/>
  </w:num>
  <w:num w:numId="20">
    <w:abstractNumId w:val="42"/>
  </w:num>
  <w:num w:numId="21">
    <w:abstractNumId w:val="18"/>
  </w:num>
  <w:num w:numId="22">
    <w:abstractNumId w:val="25"/>
  </w:num>
  <w:num w:numId="23">
    <w:abstractNumId w:val="34"/>
  </w:num>
  <w:num w:numId="24">
    <w:abstractNumId w:val="22"/>
  </w:num>
  <w:num w:numId="25">
    <w:abstractNumId w:val="19"/>
  </w:num>
  <w:num w:numId="26">
    <w:abstractNumId w:val="26"/>
  </w:num>
  <w:num w:numId="27">
    <w:abstractNumId w:val="39"/>
  </w:num>
  <w:num w:numId="28">
    <w:abstractNumId w:val="23"/>
  </w:num>
  <w:num w:numId="29">
    <w:abstractNumId w:val="40"/>
  </w:num>
  <w:num w:numId="30">
    <w:abstractNumId w:val="20"/>
  </w:num>
  <w:num w:numId="31">
    <w:abstractNumId w:val="13"/>
  </w:num>
  <w:num w:numId="32">
    <w:abstractNumId w:val="6"/>
  </w:num>
  <w:num w:numId="33">
    <w:abstractNumId w:val="38"/>
    <w:lvlOverride w:ilvl="0">
      <w:lvl w:ilvl="0" w:tplc="F19EBF8E">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A9E24E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D4A848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46C9F6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62EA47E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8EB8C44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A40431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D5221D6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930F57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4">
    <w:abstractNumId w:val="38"/>
    <w:lvlOverride w:ilvl="0">
      <w:lvl w:ilvl="0" w:tplc="F19EBF8E">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A9E24EC">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FD4A848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46C9F6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62EA47E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8EB8C44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A40431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D5221D6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930F57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5">
    <w:abstractNumId w:val="10"/>
  </w:num>
  <w:num w:numId="36">
    <w:abstractNumId w:val="29"/>
  </w:num>
  <w:num w:numId="37">
    <w:abstractNumId w:val="28"/>
  </w:num>
  <w:num w:numId="38">
    <w:abstractNumId w:val="37"/>
  </w:num>
  <w:num w:numId="39">
    <w:abstractNumId w:val="30"/>
  </w:num>
  <w:num w:numId="40">
    <w:abstractNumId w:val="27"/>
  </w:num>
  <w:num w:numId="41">
    <w:abstractNumId w:val="38"/>
    <w:lvlOverride w:ilvl="0">
      <w:lvl w:ilvl="0" w:tplc="F19EBF8E">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3A9E24EC">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FD4A848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E46C9F6C">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62EA47E6">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8EB8C44A">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EA40431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D5221D60">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5930F570">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2">
    <w:abstractNumId w:val="24"/>
  </w:num>
  <w:num w:numId="43">
    <w:abstractNumId w:val="35"/>
  </w:num>
  <w:num w:numId="44">
    <w:abstractNumId w:val="21"/>
  </w:num>
  <w:num w:numId="45">
    <w:abstractNumId w:val="33"/>
  </w:num>
  <w:num w:numId="46">
    <w:abstractNumId w:val="43"/>
  </w:num>
  <w:num w:numId="47">
    <w:abstractNumId w:val="3"/>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3"/>
    <w:rsid w:val="0002221D"/>
    <w:rsid w:val="00025607"/>
    <w:rsid w:val="00164122"/>
    <w:rsid w:val="001C2C32"/>
    <w:rsid w:val="001D4859"/>
    <w:rsid w:val="003957D8"/>
    <w:rsid w:val="004017AB"/>
    <w:rsid w:val="00537772"/>
    <w:rsid w:val="005465F4"/>
    <w:rsid w:val="00547754"/>
    <w:rsid w:val="005C4B03"/>
    <w:rsid w:val="006533A5"/>
    <w:rsid w:val="00733E1A"/>
    <w:rsid w:val="007D4120"/>
    <w:rsid w:val="00A96239"/>
    <w:rsid w:val="00AB5DC9"/>
    <w:rsid w:val="00AE3A1E"/>
    <w:rsid w:val="00B50DAE"/>
    <w:rsid w:val="00BB41FF"/>
    <w:rsid w:val="00D14741"/>
    <w:rsid w:val="00EE7490"/>
    <w:rsid w:val="00F6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7B01F4"/>
  <w14:defaultImageDpi w14:val="32767"/>
  <w15:chartTrackingRefBased/>
  <w15:docId w15:val="{AF6CCBBE-B5C5-A746-850F-B777FCF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0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03"/>
    <w:pPr>
      <w:tabs>
        <w:tab w:val="center" w:pos="4320"/>
        <w:tab w:val="right" w:pos="8640"/>
      </w:tabs>
    </w:pPr>
  </w:style>
  <w:style w:type="character" w:customStyle="1" w:styleId="HeaderChar">
    <w:name w:val="Header Char"/>
    <w:basedOn w:val="DefaultParagraphFont"/>
    <w:link w:val="Header"/>
    <w:uiPriority w:val="99"/>
    <w:rsid w:val="005C4B03"/>
    <w:rPr>
      <w:rFonts w:eastAsiaTheme="minorEastAsia"/>
      <w:lang w:val="en-US"/>
    </w:rPr>
  </w:style>
  <w:style w:type="paragraph" w:styleId="Footer">
    <w:name w:val="footer"/>
    <w:basedOn w:val="Normal"/>
    <w:link w:val="FooterChar"/>
    <w:uiPriority w:val="99"/>
    <w:unhideWhenUsed/>
    <w:rsid w:val="005C4B03"/>
    <w:pPr>
      <w:tabs>
        <w:tab w:val="center" w:pos="4320"/>
        <w:tab w:val="right" w:pos="8640"/>
      </w:tabs>
    </w:pPr>
  </w:style>
  <w:style w:type="character" w:customStyle="1" w:styleId="FooterChar">
    <w:name w:val="Footer Char"/>
    <w:basedOn w:val="DefaultParagraphFont"/>
    <w:link w:val="Footer"/>
    <w:uiPriority w:val="99"/>
    <w:rsid w:val="005C4B03"/>
    <w:rPr>
      <w:rFonts w:eastAsiaTheme="minorEastAsia"/>
      <w:lang w:val="en-US"/>
    </w:rPr>
  </w:style>
  <w:style w:type="table" w:styleId="TableGrid">
    <w:name w:val="Table Grid"/>
    <w:basedOn w:val="TableNormal"/>
    <w:uiPriority w:val="39"/>
    <w:rsid w:val="005C4B0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4B03"/>
  </w:style>
  <w:style w:type="paragraph" w:styleId="ListParagraph">
    <w:name w:val="List Paragraph"/>
    <w:basedOn w:val="Normal"/>
    <w:uiPriority w:val="34"/>
    <w:qFormat/>
    <w:rsid w:val="005C4B03"/>
    <w:pPr>
      <w:spacing w:after="200" w:line="276" w:lineRule="auto"/>
      <w:ind w:left="720"/>
      <w:contextualSpacing/>
    </w:pPr>
    <w:rPr>
      <w:rFonts w:eastAsiaTheme="minorHAnsi"/>
      <w:sz w:val="22"/>
      <w:szCs w:val="22"/>
      <w:lang w:val="en-GB"/>
    </w:rPr>
  </w:style>
  <w:style w:type="paragraph" w:customStyle="1" w:styleId="Normal1">
    <w:name w:val="Normal1"/>
    <w:rsid w:val="005C4B03"/>
    <w:pPr>
      <w:spacing w:line="276" w:lineRule="auto"/>
    </w:pPr>
    <w:rPr>
      <w:rFonts w:ascii="Arial" w:eastAsia="Arial" w:hAnsi="Arial" w:cs="Arial"/>
      <w:sz w:val="22"/>
      <w:szCs w:val="22"/>
      <w:lang w:val="en"/>
    </w:rPr>
  </w:style>
  <w:style w:type="paragraph" w:customStyle="1" w:styleId="H03Mainhead3">
    <w:name w:val="H03 Main head 3"/>
    <w:aliases w:val="H03"/>
    <w:basedOn w:val="Normal"/>
    <w:uiPriority w:val="1"/>
    <w:rsid w:val="005C4B03"/>
    <w:pPr>
      <w:keepNext/>
      <w:pBdr>
        <w:bottom w:val="single" w:sz="12" w:space="1" w:color="A5A5A5" w:themeColor="accent3"/>
      </w:pBdr>
      <w:spacing w:before="240" w:after="60"/>
    </w:pPr>
    <w:rPr>
      <w:rFonts w:asciiTheme="majorHAnsi" w:eastAsia="Times New Roman" w:hAnsiTheme="majorHAnsi" w:cs="Times New Roman"/>
      <w:b/>
      <w:color w:val="A5A5A5" w:themeColor="accent3"/>
      <w:sz w:val="52"/>
      <w:szCs w:val="20"/>
      <w:lang w:val="en-GB" w:eastAsia="en-GB"/>
    </w:rPr>
  </w:style>
  <w:style w:type="paragraph" w:customStyle="1" w:styleId="5Chead">
    <w:name w:val="(5) C head"/>
    <w:basedOn w:val="Normal"/>
    <w:autoRedefine/>
    <w:rsid w:val="005C4B03"/>
    <w:pPr>
      <w:spacing w:before="240"/>
    </w:pPr>
    <w:rPr>
      <w:rFonts w:ascii="Arial" w:eastAsia="Times New Roman" w:hAnsi="Arial" w:cs="Times New Roman"/>
      <w:b/>
      <w:i/>
      <w:color w:val="333333"/>
      <w:lang w:val="en-GB"/>
    </w:rPr>
  </w:style>
  <w:style w:type="paragraph" w:customStyle="1" w:styleId="Mainhead">
    <w:name w:val="Main head"/>
    <w:basedOn w:val="Normal"/>
    <w:qFormat/>
    <w:rsid w:val="005C4B03"/>
    <w:pPr>
      <w:spacing w:before="240" w:after="240"/>
    </w:pPr>
    <w:rPr>
      <w:rFonts w:ascii="Arial Black" w:eastAsia="Times New Roman" w:hAnsi="Arial Black" w:cs="Times New Roman"/>
      <w:b/>
      <w:color w:val="008000"/>
      <w:sz w:val="48"/>
      <w:lang w:val="en-GB"/>
    </w:rPr>
  </w:style>
  <w:style w:type="paragraph" w:customStyle="1" w:styleId="Body">
    <w:name w:val="Body"/>
    <w:rsid w:val="005C4B03"/>
    <w:pPr>
      <w:pBdr>
        <w:top w:val="nil"/>
        <w:left w:val="nil"/>
        <w:bottom w:val="nil"/>
        <w:right w:val="nil"/>
        <w:between w:val="nil"/>
        <w:bar w:val="nil"/>
      </w:pBdr>
    </w:pPr>
    <w:rPr>
      <w:rFonts w:ascii="Helvetica" w:eastAsia="Arial Unicode MS" w:hAnsi="Helvetica" w:cs="Arial Unicode MS"/>
      <w:color w:val="000000"/>
      <w:bdr w:val="nil"/>
      <w:lang w:eastAsia="en-GB"/>
    </w:rPr>
  </w:style>
  <w:style w:type="numbering" w:customStyle="1" w:styleId="Bullet">
    <w:name w:val="Bullet"/>
    <w:rsid w:val="005C4B03"/>
    <w:pPr>
      <w:numPr>
        <w:numId w:val="32"/>
      </w:numPr>
    </w:pPr>
  </w:style>
  <w:style w:type="paragraph" w:customStyle="1" w:styleId="BodyA">
    <w:name w:val="Body A"/>
    <w:rsid w:val="005C4B03"/>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Bullivant</dc:creator>
  <cp:keywords/>
  <dc:description/>
  <cp:lastModifiedBy>James Bullivant</cp:lastModifiedBy>
  <cp:revision>4</cp:revision>
  <dcterms:created xsi:type="dcterms:W3CDTF">2021-07-13T14:15:00Z</dcterms:created>
  <dcterms:modified xsi:type="dcterms:W3CDTF">2021-08-11T13:36:00Z</dcterms:modified>
</cp:coreProperties>
</file>