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9160E6E" w14:textId="0FE269C8" w:rsidR="005B1601" w:rsidRPr="005B1601" w:rsidRDefault="005B1601" w:rsidP="005B1601">
      <w:pPr>
        <w:pStyle w:val="A"/>
      </w:pPr>
      <w:r w:rsidRPr="005B1601">
        <w:t xml:space="preserve">Assessment of practical work </w:t>
      </w:r>
    </w:p>
    <w:p w14:paraId="1B87D9F2" w14:textId="52F6CE71" w:rsidR="005B1601" w:rsidRPr="005B1601" w:rsidRDefault="005B1601" w:rsidP="005B1601">
      <w:pPr>
        <w:pStyle w:val="TEXT"/>
      </w:pPr>
      <w:r w:rsidRPr="005B1601">
        <w:t>The course you are following has been designed to help you to develop the skills, knowledge and understanding needed to succeed with hands-on practical chemistry. If you enter for AS examinations</w:t>
      </w:r>
      <w:r>
        <w:t>,</w:t>
      </w:r>
      <w:r w:rsidRPr="005B1601">
        <w:t xml:space="preserve"> your practical skills will only be assessed in the written examinations. However</w:t>
      </w:r>
      <w:r>
        <w:t>,</w:t>
      </w:r>
      <w:r w:rsidRPr="005B1601">
        <w:t xml:space="preserve"> throughout a full A Level course, your teacher has to assess those aspects of practical work that cannot be tested in written papers. </w:t>
      </w:r>
    </w:p>
    <w:p w14:paraId="45C0E1BF" w14:textId="615A9F7D" w:rsidR="005B1601" w:rsidRPr="005B1601" w:rsidRDefault="005B1601" w:rsidP="005B1601">
      <w:pPr>
        <w:pStyle w:val="TEXT"/>
      </w:pPr>
      <w:r w:rsidRPr="005B1601">
        <w:t>In the laboratory and in examinations</w:t>
      </w:r>
      <w:r>
        <w:t>,</w:t>
      </w:r>
      <w:r w:rsidRPr="005B1601">
        <w:t xml:space="preserve"> you are expected to solve problems in a practical context by applying your knowledge of chemicals, experimental procedures and explanatory theories.</w:t>
      </w:r>
    </w:p>
    <w:p w14:paraId="13A12525" w14:textId="77777777" w:rsidR="005B1601" w:rsidRPr="005B1601" w:rsidRDefault="005B1601" w:rsidP="005B1601">
      <w:pPr>
        <w:pStyle w:val="TEXT"/>
      </w:pPr>
      <w:r w:rsidRPr="005B1601">
        <w:t>Practical skills to be assessed in AS (and A Level) examination papers include your ability to:</w:t>
      </w:r>
    </w:p>
    <w:p w14:paraId="281ABE3B" w14:textId="1F98F104" w:rsidR="005B1601" w:rsidRPr="005B1601" w:rsidRDefault="005B1601" w:rsidP="005B1601">
      <w:pPr>
        <w:pStyle w:val="BL"/>
      </w:pPr>
      <w:r w:rsidRPr="005B1601">
        <w:t>comment on experimental design and evaluate scientific methods</w:t>
      </w:r>
    </w:p>
    <w:p w14:paraId="2500A358" w14:textId="78F8D6FD" w:rsidR="005B1601" w:rsidRPr="005B1601" w:rsidRDefault="005B1601" w:rsidP="005B1601">
      <w:pPr>
        <w:pStyle w:val="BL"/>
      </w:pPr>
      <w:r w:rsidRPr="005B1601">
        <w:t>identify variables</w:t>
      </w:r>
      <w:r w:rsidR="00487F11">
        <w:t>,</w:t>
      </w:r>
      <w:r w:rsidRPr="005B1601">
        <w:t xml:space="preserve"> including those that must be controlled</w:t>
      </w:r>
    </w:p>
    <w:p w14:paraId="24872C81" w14:textId="672C1E06" w:rsidR="005B1601" w:rsidRPr="005B1601" w:rsidRDefault="005B1601" w:rsidP="005B1601">
      <w:pPr>
        <w:pStyle w:val="BL"/>
      </w:pPr>
      <w:r w:rsidRPr="005B1601">
        <w:t>describe and explain how to use a range of instruments, equipment and techniques</w:t>
      </w:r>
    </w:p>
    <w:p w14:paraId="70C319EA" w14:textId="70F0ECFE" w:rsidR="005B1601" w:rsidRPr="005B1601" w:rsidRDefault="005B1601" w:rsidP="005B1601">
      <w:pPr>
        <w:pStyle w:val="BL"/>
      </w:pPr>
      <w:r w:rsidRPr="005B1601">
        <w:t>present data in appropriate ways including the use of graphs, charts and tables</w:t>
      </w:r>
    </w:p>
    <w:p w14:paraId="07C62A09" w14:textId="2E4C2EB2" w:rsidR="005B1601" w:rsidRPr="005B1601" w:rsidRDefault="005B1601" w:rsidP="005B1601">
      <w:pPr>
        <w:pStyle w:val="BL"/>
      </w:pPr>
      <w:r w:rsidRPr="005B1601">
        <w:t>process and analyse data presented in a variety of formats using appropriate mathematical skills</w:t>
      </w:r>
    </w:p>
    <w:p w14:paraId="584750D8" w14:textId="7D5C9993" w:rsidR="005B1601" w:rsidRPr="005B1601" w:rsidRDefault="005B1601" w:rsidP="005B1601">
      <w:pPr>
        <w:pStyle w:val="BL"/>
      </w:pPr>
      <w:r w:rsidRPr="005B1601">
        <w:t>evaluate results</w:t>
      </w:r>
      <w:r w:rsidR="00487F11">
        <w:t>,</w:t>
      </w:r>
      <w:r w:rsidRPr="005B1601">
        <w:t xml:space="preserve"> taking into account margins of error, accuracy and precision of data</w:t>
      </w:r>
    </w:p>
    <w:p w14:paraId="42F54370" w14:textId="17A2EED3" w:rsidR="005B1601" w:rsidRPr="005B1601" w:rsidRDefault="005B1601" w:rsidP="005B1601">
      <w:pPr>
        <w:pStyle w:val="BL"/>
      </w:pPr>
      <w:proofErr w:type="gramStart"/>
      <w:r w:rsidRPr="005B1601">
        <w:t>draw</w:t>
      </w:r>
      <w:proofErr w:type="gramEnd"/>
      <w:r w:rsidRPr="005B1601">
        <w:t xml:space="preserve"> conclusions with reference to measurement uncertainties and errors.</w:t>
      </w:r>
    </w:p>
    <w:p w14:paraId="5628F8C7" w14:textId="77777777" w:rsidR="005B1601" w:rsidRPr="005B1601" w:rsidRDefault="005B1601" w:rsidP="005B1601">
      <w:pPr>
        <w:pStyle w:val="TEXT"/>
      </w:pPr>
      <w:r w:rsidRPr="005B1601">
        <w:t xml:space="preserve">Practical skills that will be assessed by teachers throughout the full A Level course include your ability to: </w:t>
      </w:r>
    </w:p>
    <w:p w14:paraId="7CDCC301" w14:textId="78289519" w:rsidR="005B1601" w:rsidRPr="005B1601" w:rsidRDefault="005B1601" w:rsidP="00487F11">
      <w:pPr>
        <w:pStyle w:val="BL"/>
      </w:pPr>
      <w:r w:rsidRPr="005B1601">
        <w:t>follow written instructions</w:t>
      </w:r>
    </w:p>
    <w:p w14:paraId="3C31FFF7" w14:textId="4B11F3DE" w:rsidR="005B1601" w:rsidRPr="005B1601" w:rsidRDefault="005B1601" w:rsidP="00487F11">
      <w:pPr>
        <w:pStyle w:val="BL"/>
      </w:pPr>
      <w:r w:rsidRPr="005B1601">
        <w:t>safely and correctly use a range of instruments, equipment and techniques</w:t>
      </w:r>
    </w:p>
    <w:p w14:paraId="65357148" w14:textId="51FB7C45" w:rsidR="005B1601" w:rsidRPr="005B1601" w:rsidRDefault="005B1601" w:rsidP="00487F11">
      <w:pPr>
        <w:pStyle w:val="BL"/>
      </w:pPr>
      <w:r w:rsidRPr="005B1601">
        <w:t>make and record observations</w:t>
      </w:r>
    </w:p>
    <w:p w14:paraId="4E47CD18" w14:textId="738541E1" w:rsidR="005B1601" w:rsidRPr="005B1601" w:rsidRDefault="005B1601" w:rsidP="00487F11">
      <w:pPr>
        <w:pStyle w:val="BL"/>
      </w:pPr>
      <w:r w:rsidRPr="005B1601">
        <w:t>keep appropriate records of experimental activities</w:t>
      </w:r>
    </w:p>
    <w:p w14:paraId="3393E7D0" w14:textId="7A305E7D" w:rsidR="005B1601" w:rsidRPr="005B1601" w:rsidRDefault="005B1601" w:rsidP="00487F11">
      <w:pPr>
        <w:pStyle w:val="BL"/>
      </w:pPr>
      <w:r w:rsidRPr="005B1601">
        <w:t>present information and data in a scientific way</w:t>
      </w:r>
    </w:p>
    <w:p w14:paraId="4C30E516" w14:textId="7314F279" w:rsidR="005B1601" w:rsidRPr="005B1601" w:rsidRDefault="005B1601" w:rsidP="00487F11">
      <w:pPr>
        <w:pStyle w:val="BL"/>
      </w:pPr>
      <w:r w:rsidRPr="005B1601">
        <w:t>use appropriate software and tools to process data and report findings</w:t>
      </w:r>
    </w:p>
    <w:p w14:paraId="0AD1649F" w14:textId="708820E2" w:rsidR="005B1601" w:rsidRPr="005B1601" w:rsidRDefault="005B1601" w:rsidP="00487F11">
      <w:pPr>
        <w:pStyle w:val="BL"/>
      </w:pPr>
      <w:r w:rsidRPr="005B1601">
        <w:t>use online and offline research skills</w:t>
      </w:r>
      <w:r w:rsidR="00487F11">
        <w:t xml:space="preserve">, making use of sources such as </w:t>
      </w:r>
      <w:r w:rsidRPr="005B1601">
        <w:t>websites, textbooks and other printed scientific sources of information</w:t>
      </w:r>
    </w:p>
    <w:p w14:paraId="3F5978C6" w14:textId="0A697FEC" w:rsidR="005B1601" w:rsidRDefault="005B1601" w:rsidP="005B1601">
      <w:pPr>
        <w:pStyle w:val="BL"/>
      </w:pPr>
      <w:proofErr w:type="gramStart"/>
      <w:r w:rsidRPr="005B1601">
        <w:t>correctly</w:t>
      </w:r>
      <w:proofErr w:type="gramEnd"/>
      <w:r w:rsidRPr="005B1601">
        <w:t xml:space="preserve"> cite sources of information.</w:t>
      </w:r>
    </w:p>
    <w:p w14:paraId="56596254" w14:textId="77777777" w:rsidR="00B5591C" w:rsidRDefault="00B5591C">
      <w:pPr>
        <w:rPr>
          <w:rFonts w:asciiTheme="minorHAnsi" w:hAnsiTheme="minorHAnsi"/>
          <w:color w:val="548DD4" w:themeColor="text2" w:themeTint="99"/>
          <w:sz w:val="32"/>
          <w:szCs w:val="32"/>
        </w:rPr>
      </w:pPr>
      <w:r>
        <w:br w:type="page"/>
      </w:r>
    </w:p>
    <w:p w14:paraId="1030B9F9" w14:textId="3102E008" w:rsidR="00B5591C" w:rsidRDefault="00B5591C" w:rsidP="00B72350">
      <w:pPr>
        <w:pStyle w:val="B"/>
      </w:pPr>
      <w:r>
        <w:lastRenderedPageBreak/>
        <w:t xml:space="preserve">Core </w:t>
      </w:r>
      <w:proofErr w:type="spellStart"/>
      <w:r>
        <w:t>practicals</w:t>
      </w:r>
      <w:proofErr w:type="spellEnd"/>
    </w:p>
    <w:p w14:paraId="385B3676" w14:textId="4C480287" w:rsidR="00B5591C" w:rsidRPr="00DC15A0" w:rsidRDefault="00B5591C" w:rsidP="00B5591C">
      <w:pPr>
        <w:pStyle w:val="TEXT"/>
      </w:pPr>
      <w:r w:rsidRPr="00DC15A0">
        <w:t>During the full A Level c</w:t>
      </w:r>
      <w:r>
        <w:t>ourse you have to carry out 16 C</w:t>
      </w:r>
      <w:r w:rsidRPr="00DC15A0">
        <w:t xml:space="preserve">ore </w:t>
      </w:r>
      <w:proofErr w:type="spellStart"/>
      <w:r w:rsidRPr="00DC15A0">
        <w:t>practicals</w:t>
      </w:r>
      <w:proofErr w:type="spellEnd"/>
      <w:r w:rsidRPr="00DC15A0">
        <w:t xml:space="preserve">. Your understanding of the practical techniques and skills involved will be assessed in the written examinations. Eight of these </w:t>
      </w:r>
      <w:r>
        <w:t xml:space="preserve">Core </w:t>
      </w:r>
      <w:proofErr w:type="spellStart"/>
      <w:r w:rsidRPr="00DC15A0">
        <w:t>practicals</w:t>
      </w:r>
      <w:proofErr w:type="spellEnd"/>
      <w:r w:rsidRPr="00DC15A0">
        <w:t xml:space="preserve"> feature in the AS course. A version of each of these </w:t>
      </w:r>
      <w:r>
        <w:t xml:space="preserve">Core </w:t>
      </w:r>
      <w:proofErr w:type="spellStart"/>
      <w:r w:rsidRPr="00DC15A0">
        <w:t>practicals</w:t>
      </w:r>
      <w:proofErr w:type="spellEnd"/>
      <w:r w:rsidRPr="00DC15A0">
        <w:t xml:space="preserve"> is described in the main chapters of this textbook</w:t>
      </w:r>
      <w:r>
        <w:t>,</w:t>
      </w:r>
      <w:r w:rsidRPr="00DC15A0">
        <w:t xml:space="preserve"> so that you can practi</w:t>
      </w:r>
      <w:r>
        <w:t>s</w:t>
      </w:r>
      <w:r w:rsidRPr="00DC15A0">
        <w:t xml:space="preserve">e explaining the procedures, interpreting results, drawing conclusions and evaluating the outcomes. </w:t>
      </w:r>
    </w:p>
    <w:p w14:paraId="1E451EC4" w14:textId="56DBE0B2" w:rsidR="00B5591C" w:rsidRPr="00DC15A0" w:rsidRDefault="00B5591C" w:rsidP="00B5591C">
      <w:pPr>
        <w:pStyle w:val="TEXT"/>
      </w:pPr>
      <w:r w:rsidRPr="00DC15A0">
        <w:t xml:space="preserve">Each </w:t>
      </w:r>
      <w:r>
        <w:t xml:space="preserve">Core </w:t>
      </w:r>
      <w:r w:rsidRPr="00DC15A0">
        <w:t>practical introduces you</w:t>
      </w:r>
      <w:r>
        <w:t xml:space="preserve"> to</w:t>
      </w:r>
      <w:r w:rsidRPr="00DC15A0">
        <w:t xml:space="preserve"> the correct ways of using laboratory apparatus and illustrates a particular experimental technique. In all of the </w:t>
      </w:r>
      <w:r>
        <w:t xml:space="preserve">Core </w:t>
      </w:r>
      <w:proofErr w:type="spellStart"/>
      <w:r w:rsidRPr="00DC15A0">
        <w:t>practicals</w:t>
      </w:r>
      <w:proofErr w:type="spellEnd"/>
      <w:r w:rsidRPr="00DC15A0">
        <w:t xml:space="preserve"> you are also expected to show that you can work safely and effectively (see</w:t>
      </w:r>
      <w:r>
        <w:t xml:space="preserve"> Practical skills sheet 2</w:t>
      </w:r>
      <w:r w:rsidRPr="00DC15A0">
        <w:t>). The eight</w:t>
      </w:r>
      <w:r>
        <w:t xml:space="preserve"> Core</w:t>
      </w:r>
      <w:r w:rsidRPr="00DC15A0">
        <w:t xml:space="preserve"> </w:t>
      </w:r>
      <w:proofErr w:type="spellStart"/>
      <w:r w:rsidRPr="00DC15A0">
        <w:t>practicals</w:t>
      </w:r>
      <w:proofErr w:type="spellEnd"/>
      <w:r w:rsidRPr="00DC15A0">
        <w:t xml:space="preserve"> in the AS course are as follows.</w:t>
      </w:r>
    </w:p>
    <w:p w14:paraId="5CBA0D22" w14:textId="7420EAC0" w:rsidR="00B5591C" w:rsidRPr="00DC15A0" w:rsidRDefault="00B5591C" w:rsidP="00B5591C">
      <w:pPr>
        <w:pStyle w:val="NL"/>
      </w:pPr>
      <w:r w:rsidRPr="00B5591C">
        <w:rPr>
          <w:rStyle w:val="Numeral"/>
        </w:rPr>
        <w:t>1</w:t>
      </w:r>
      <w:r w:rsidRPr="00DC15A0">
        <w:tab/>
      </w:r>
      <w:r w:rsidR="000A7ED7" w:rsidRPr="000A7ED7">
        <w:t xml:space="preserve">Measuring the molar volume of a gas (see Section 5.4 and Practical skills sheet 4): in this practical you have to make accurate measurements of mass or length, and volume in order to achieve good results. </w:t>
      </w:r>
    </w:p>
    <w:p w14:paraId="6896B993" w14:textId="179BE962" w:rsidR="00B5591C" w:rsidRPr="00DC15A0" w:rsidRDefault="00B5591C" w:rsidP="00B5591C">
      <w:pPr>
        <w:pStyle w:val="NL"/>
      </w:pPr>
      <w:r w:rsidRPr="00B5591C">
        <w:rPr>
          <w:rStyle w:val="Numeral"/>
        </w:rPr>
        <w:t>2</w:t>
      </w:r>
      <w:r w:rsidRPr="00DC15A0">
        <w:tab/>
        <w:t xml:space="preserve">Preparation of a standard solution from a solid acid (see Section 5.6 and </w:t>
      </w:r>
      <w:r>
        <w:t>Practical skills sheets 4 and 6)</w:t>
      </w:r>
      <w:r w:rsidRPr="00DC15A0">
        <w:t>: this practical shows how a balance and graduated flask can be used to make up a solution with a concentration that is accurately known.</w:t>
      </w:r>
    </w:p>
    <w:p w14:paraId="795A2FA4" w14:textId="002698D0" w:rsidR="00B5591C" w:rsidRPr="00DC15A0" w:rsidRDefault="00B5591C" w:rsidP="00B5591C">
      <w:pPr>
        <w:pStyle w:val="NL"/>
      </w:pPr>
      <w:r w:rsidRPr="00B5591C">
        <w:rPr>
          <w:rStyle w:val="Numeral"/>
        </w:rPr>
        <w:t>3</w:t>
      </w:r>
      <w:r w:rsidRPr="00DC15A0">
        <w:tab/>
        <w:t xml:space="preserve">Finding the concentration of a solution of hydrochloric acid (see Section 5.9 and </w:t>
      </w:r>
      <w:r>
        <w:t>Practical skills sheet 6</w:t>
      </w:r>
      <w:r w:rsidRPr="00DC15A0">
        <w:t xml:space="preserve">): this practical introduces the titration procedure based on two items of apparatus that can be used to measure volumes of solutions very precisely. </w:t>
      </w:r>
    </w:p>
    <w:p w14:paraId="13E28E5B" w14:textId="0195C42C" w:rsidR="00B5591C" w:rsidRPr="00DC15A0" w:rsidRDefault="00B5591C" w:rsidP="00B5591C">
      <w:pPr>
        <w:pStyle w:val="NL"/>
      </w:pPr>
      <w:r w:rsidRPr="00B5591C">
        <w:rPr>
          <w:rStyle w:val="Numeral"/>
        </w:rPr>
        <w:t>4</w:t>
      </w:r>
      <w:r w:rsidRPr="00DC15A0">
        <w:tab/>
        <w:t xml:space="preserve">Investigation of the rates of hydrolysis of </w:t>
      </w:r>
      <w:proofErr w:type="spellStart"/>
      <w:r w:rsidRPr="00DC15A0">
        <w:t>halogenoalkanes</w:t>
      </w:r>
      <w:proofErr w:type="spellEnd"/>
      <w:r w:rsidRPr="00DC15A0">
        <w:t xml:space="preserve"> (see Section 6.3.4 and </w:t>
      </w:r>
      <w:r>
        <w:t>Practical skills sheet 4</w:t>
      </w:r>
      <w:r w:rsidRPr="00DC15A0">
        <w:t>): this practical illustrates the importance of controlling variables in investigations and involves heating and temperature control.</w:t>
      </w:r>
    </w:p>
    <w:p w14:paraId="757C028F" w14:textId="3B9D57B0" w:rsidR="00B5591C" w:rsidRPr="00DC15A0" w:rsidRDefault="00B5591C" w:rsidP="00B5591C">
      <w:pPr>
        <w:pStyle w:val="NL"/>
      </w:pPr>
      <w:r w:rsidRPr="00B5591C">
        <w:rPr>
          <w:rStyle w:val="Numeral"/>
        </w:rPr>
        <w:t>5</w:t>
      </w:r>
      <w:r w:rsidRPr="00DC15A0">
        <w:tab/>
        <w:t xml:space="preserve">The oxidation of ethanol (see Section 6.3.8 and </w:t>
      </w:r>
      <w:r>
        <w:t>Practical skills sheet 8</w:t>
      </w:r>
      <w:r w:rsidRPr="00DC15A0">
        <w:t>): this synthesis of an organic liquid involves heating flammable substances safely, separating the product from the reaction mixture and checking on the yield and purity of the final product.</w:t>
      </w:r>
    </w:p>
    <w:p w14:paraId="317B2F6C" w14:textId="79F56CB4" w:rsidR="00B5591C" w:rsidRPr="00DC15A0" w:rsidRDefault="00B5591C" w:rsidP="00B5591C">
      <w:pPr>
        <w:pStyle w:val="NL"/>
      </w:pPr>
      <w:r w:rsidRPr="00B5591C">
        <w:rPr>
          <w:rStyle w:val="Numeral"/>
        </w:rPr>
        <w:t>6</w:t>
      </w:r>
      <w:r w:rsidRPr="00DC15A0">
        <w:tab/>
        <w:t xml:space="preserve">Chlorination of 2-methylpropan-2-ol with concentrated hydrochloric acid (see Section 6.3.8 and </w:t>
      </w:r>
      <w:r>
        <w:t>Practical skills sheet 8</w:t>
      </w:r>
      <w:r w:rsidRPr="00DC15A0">
        <w:t>): this synthesis of an organic liquid involves the use of a tap funnel for purifying and separating the product as well checking on the yield and purity of the final product.</w:t>
      </w:r>
    </w:p>
    <w:p w14:paraId="5DD7054B" w14:textId="52C1CC65" w:rsidR="00B5591C" w:rsidRPr="00DC15A0" w:rsidRDefault="00B5591C" w:rsidP="00B5591C">
      <w:pPr>
        <w:pStyle w:val="NL"/>
      </w:pPr>
      <w:r w:rsidRPr="00B5591C">
        <w:rPr>
          <w:rStyle w:val="Numeral"/>
        </w:rPr>
        <w:t>7</w:t>
      </w:r>
      <w:r w:rsidRPr="00DC15A0">
        <w:tab/>
        <w:t>Analysis of some inorganic and organic unknowns (see Sections 5.11 and 7.2</w:t>
      </w:r>
      <w:r>
        <w:t>, and Practical skills sheets 7 and 9</w:t>
      </w:r>
      <w:r w:rsidRPr="00DC15A0">
        <w:t>): in these analyses you have to carry out a series of tests safely, make accurate observations and then use your knowledge of reactions to interpret the tests.</w:t>
      </w:r>
    </w:p>
    <w:p w14:paraId="4A20BEA3" w14:textId="0718EF1B" w:rsidR="00B5591C" w:rsidRDefault="00B5591C" w:rsidP="00B5591C">
      <w:pPr>
        <w:pStyle w:val="NL"/>
      </w:pPr>
      <w:r w:rsidRPr="00B5591C">
        <w:rPr>
          <w:rStyle w:val="Numeral"/>
        </w:rPr>
        <w:t>8</w:t>
      </w:r>
      <w:r w:rsidRPr="00DC15A0">
        <w:tab/>
        <w:t xml:space="preserve">To determine the enthalpy change of a reaction using Hess’s Law (see Section 8.5 and </w:t>
      </w:r>
      <w:r>
        <w:t>Practical skills sheet 10</w:t>
      </w:r>
      <w:r w:rsidRPr="00DC15A0">
        <w:t>): this practical involves the use of a simple calorimeter and requires small temperature changes to be measured accurately</w:t>
      </w:r>
      <w:r>
        <w:t>,</w:t>
      </w:r>
      <w:r w:rsidRPr="00DC15A0">
        <w:t xml:space="preserve"> while minimising sources of error.</w:t>
      </w:r>
    </w:p>
    <w:sectPr w:rsidR="00B5591C" w:rsidSect="000D3A0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133" w:bottom="1440" w:left="1440" w:header="708" w:footer="6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FE1CE24" w14:textId="77777777" w:rsidR="000E0E3C" w:rsidRDefault="000E0E3C" w:rsidP="006E08CB">
      <w:r>
        <w:separator/>
      </w:r>
    </w:p>
  </w:endnote>
  <w:endnote w:type="continuationSeparator" w:id="0">
    <w:p w14:paraId="7AF14D3A" w14:textId="77777777" w:rsidR="000E0E3C" w:rsidRDefault="000E0E3C" w:rsidP="006E08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FrutigerLTStd-Roman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9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3BE248" w14:textId="77777777" w:rsidR="006D1095" w:rsidRDefault="006D109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C8DE79" w14:textId="54836A65" w:rsidR="000A34DB" w:rsidRPr="000D3A0C" w:rsidRDefault="000A34DB" w:rsidP="000D3A0C">
    <w:pPr>
      <w:pStyle w:val="RHRRunningheadrecto"/>
      <w:pBdr>
        <w:top w:val="single" w:sz="4" w:space="1" w:color="auto"/>
      </w:pBdr>
      <w:rPr>
        <w:sz w:val="18"/>
        <w:szCs w:val="18"/>
      </w:rPr>
    </w:pPr>
    <w:r w:rsidRPr="000D3A0C">
      <w:rPr>
        <w:sz w:val="18"/>
        <w:szCs w:val="18"/>
      </w:rPr>
      <w:t xml:space="preserve">© </w:t>
    </w:r>
    <w:r w:rsidR="006D1095">
      <w:rPr>
        <w:sz w:val="18"/>
        <w:szCs w:val="18"/>
      </w:rPr>
      <w:t xml:space="preserve">Andrew Hunt, Graham </w:t>
    </w:r>
    <w:r w:rsidR="006D1095">
      <w:rPr>
        <w:sz w:val="18"/>
        <w:szCs w:val="18"/>
      </w:rPr>
      <w:t>Curtis</w:t>
    </w:r>
    <w:bookmarkStart w:id="0" w:name="_GoBack"/>
    <w:bookmarkEnd w:id="0"/>
    <w:r w:rsidRPr="000D3A0C">
      <w:rPr>
        <w:sz w:val="18"/>
        <w:szCs w:val="18"/>
      </w:rPr>
      <w:t xml:space="preserve"> 201</w:t>
    </w:r>
    <w:r>
      <w:rPr>
        <w:sz w:val="18"/>
        <w:szCs w:val="18"/>
      </w:rPr>
      <w:t>5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C4484B" w14:textId="77777777" w:rsidR="006D1095" w:rsidRDefault="006D109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7930BCD" w14:textId="77777777" w:rsidR="000E0E3C" w:rsidRDefault="000E0E3C" w:rsidP="006E08CB">
      <w:r>
        <w:separator/>
      </w:r>
    </w:p>
  </w:footnote>
  <w:footnote w:type="continuationSeparator" w:id="0">
    <w:p w14:paraId="69B829E3" w14:textId="77777777" w:rsidR="000E0E3C" w:rsidRDefault="000E0E3C" w:rsidP="006E08C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31F606" w14:textId="77777777" w:rsidR="006D1095" w:rsidRDefault="006D109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013626C" w14:textId="6CF6FD33" w:rsidR="000A34DB" w:rsidRPr="001825F8" w:rsidRDefault="005B1601" w:rsidP="001825F8">
    <w:pPr>
      <w:pStyle w:val="Header"/>
      <w:pBdr>
        <w:bottom w:val="single" w:sz="4" w:space="1" w:color="auto"/>
      </w:pBdr>
      <w:tabs>
        <w:tab w:val="clear" w:pos="4320"/>
        <w:tab w:val="clear" w:pos="8640"/>
        <w:tab w:val="right" w:pos="9356"/>
      </w:tabs>
      <w:spacing w:after="480"/>
      <w:rPr>
        <w:rFonts w:asciiTheme="minorHAnsi" w:hAnsiTheme="minorHAnsi"/>
        <w:sz w:val="28"/>
        <w:szCs w:val="28"/>
        <w:u w:color="008000"/>
      </w:rPr>
    </w:pPr>
    <w:r>
      <w:rPr>
        <w:rFonts w:asciiTheme="minorHAnsi" w:hAnsiTheme="minorHAnsi"/>
        <w:color w:val="548DD4" w:themeColor="text2" w:themeTint="99"/>
        <w:sz w:val="48"/>
        <w:szCs w:val="48"/>
        <w:u w:color="008000"/>
      </w:rPr>
      <w:t>Practical skills</w:t>
    </w:r>
    <w:r w:rsidR="004744C0">
      <w:rPr>
        <w:rFonts w:asciiTheme="minorHAnsi" w:hAnsiTheme="minorHAnsi"/>
        <w:color w:val="548DD4" w:themeColor="text2" w:themeTint="99"/>
        <w:sz w:val="48"/>
        <w:szCs w:val="48"/>
        <w:u w:color="008000"/>
      </w:rPr>
      <w:t xml:space="preserve"> sheet 1</w:t>
    </w:r>
    <w:r w:rsidR="00B72350">
      <w:rPr>
        <w:rFonts w:asciiTheme="minorHAnsi" w:hAnsiTheme="minorHAnsi"/>
        <w:color w:val="548DD4" w:themeColor="text2" w:themeTint="99"/>
        <w:sz w:val="48"/>
        <w:szCs w:val="48"/>
        <w:u w:color="008000"/>
      </w:rPr>
      <w:tab/>
    </w:r>
    <w:r w:rsidR="001825F8">
      <w:rPr>
        <w:rFonts w:asciiTheme="minorHAnsi" w:hAnsiTheme="minorHAnsi"/>
        <w:sz w:val="28"/>
        <w:szCs w:val="28"/>
        <w:u w:color="008000"/>
      </w:rPr>
      <w:t>Practical</w:t>
    </w:r>
    <w:r>
      <w:rPr>
        <w:rFonts w:asciiTheme="minorHAnsi" w:hAnsiTheme="minorHAnsi"/>
        <w:sz w:val="28"/>
        <w:szCs w:val="28"/>
        <w:u w:color="008000"/>
      </w:rPr>
      <w:t xml:space="preserve"> skills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3C1AF3" w14:textId="77777777" w:rsidR="006D1095" w:rsidRDefault="006D109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4437A9"/>
    <w:multiLevelType w:val="hybridMultilevel"/>
    <w:tmpl w:val="2744AC3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3215AF"/>
    <w:multiLevelType w:val="hybridMultilevel"/>
    <w:tmpl w:val="B4D2726A"/>
    <w:lvl w:ilvl="0" w:tplc="C89EDE50">
      <w:start w:val="1"/>
      <w:numFmt w:val="bullet"/>
      <w:lvlText w:val=""/>
      <w:lvlJc w:val="left"/>
      <w:pPr>
        <w:tabs>
          <w:tab w:val="num" w:pos="720"/>
        </w:tabs>
        <w:ind w:left="720" w:firstLine="0"/>
      </w:pPr>
      <w:rPr>
        <w:rFonts w:ascii="Symbol" w:hAnsi="Symbol" w:hint="default"/>
        <w:color w:val="C00000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E560843"/>
    <w:multiLevelType w:val="hybridMultilevel"/>
    <w:tmpl w:val="5EEC0F62"/>
    <w:lvl w:ilvl="0" w:tplc="08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">
    <w:nsid w:val="2C392F6A"/>
    <w:multiLevelType w:val="hybridMultilevel"/>
    <w:tmpl w:val="5D6C7468"/>
    <w:lvl w:ilvl="0" w:tplc="5AD29A52">
      <w:start w:val="1"/>
      <w:numFmt w:val="bullet"/>
      <w:pStyle w:val="BL"/>
      <w:lvlText w:val=""/>
      <w:lvlJc w:val="left"/>
      <w:pPr>
        <w:ind w:left="1854" w:hanging="360"/>
      </w:pPr>
      <w:rPr>
        <w:rFonts w:ascii="Symbol" w:hAnsi="Symbol" w:hint="default"/>
        <w:color w:val="548DD4" w:themeColor="text2" w:themeTint="99"/>
      </w:rPr>
    </w:lvl>
    <w:lvl w:ilvl="1" w:tplc="08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05F0"/>
    <w:rsid w:val="000937A8"/>
    <w:rsid w:val="000A34DB"/>
    <w:rsid w:val="000A7ED7"/>
    <w:rsid w:val="000D3A0C"/>
    <w:rsid w:val="000D6AF0"/>
    <w:rsid w:val="000E0E3C"/>
    <w:rsid w:val="00124EC2"/>
    <w:rsid w:val="00166694"/>
    <w:rsid w:val="001825F8"/>
    <w:rsid w:val="001F7A2E"/>
    <w:rsid w:val="0020665D"/>
    <w:rsid w:val="002A7E61"/>
    <w:rsid w:val="002E21A0"/>
    <w:rsid w:val="003059F6"/>
    <w:rsid w:val="00394AA5"/>
    <w:rsid w:val="003E22A7"/>
    <w:rsid w:val="004744C0"/>
    <w:rsid w:val="00487F11"/>
    <w:rsid w:val="004A27A4"/>
    <w:rsid w:val="004A61B2"/>
    <w:rsid w:val="00505AA7"/>
    <w:rsid w:val="00536580"/>
    <w:rsid w:val="005B1601"/>
    <w:rsid w:val="005B3CF2"/>
    <w:rsid w:val="005D1A97"/>
    <w:rsid w:val="006D1095"/>
    <w:rsid w:val="006E08CB"/>
    <w:rsid w:val="006F3772"/>
    <w:rsid w:val="008A1AE7"/>
    <w:rsid w:val="008B1CDE"/>
    <w:rsid w:val="008D4E0D"/>
    <w:rsid w:val="008E6C0B"/>
    <w:rsid w:val="00936FE6"/>
    <w:rsid w:val="00942F73"/>
    <w:rsid w:val="00A2379B"/>
    <w:rsid w:val="00B462EC"/>
    <w:rsid w:val="00B5591C"/>
    <w:rsid w:val="00B72350"/>
    <w:rsid w:val="00B77E0B"/>
    <w:rsid w:val="00BB3844"/>
    <w:rsid w:val="00CC2C51"/>
    <w:rsid w:val="00CC5BEA"/>
    <w:rsid w:val="00E105F0"/>
    <w:rsid w:val="00E323D1"/>
    <w:rsid w:val="00E60D8F"/>
    <w:rsid w:val="00F64FFE"/>
    <w:rsid w:val="00FB23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7054686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Theme="minorHAnsi" w:hAnsi="Cambria" w:cs="Times New Roman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4AA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KeyTermhead">
    <w:name w:val="Key Term head"/>
    <w:basedOn w:val="Normal"/>
    <w:qFormat/>
    <w:rsid w:val="00394AA5"/>
    <w:pPr>
      <w:spacing w:before="240"/>
    </w:pPr>
    <w:rPr>
      <w:rFonts w:ascii="Arial" w:eastAsia="MS Mincho" w:hAnsi="Arial" w:cs="Arial"/>
      <w:b/>
      <w:color w:val="008935"/>
      <w:sz w:val="32"/>
      <w:szCs w:val="24"/>
      <w:u w:val="single"/>
    </w:rPr>
  </w:style>
  <w:style w:type="paragraph" w:customStyle="1" w:styleId="Caption1">
    <w:name w:val="Caption1"/>
    <w:basedOn w:val="Normal"/>
    <w:rsid w:val="00394AA5"/>
    <w:pPr>
      <w:spacing w:before="120"/>
    </w:pPr>
    <w:rPr>
      <w:rFonts w:ascii="Arial" w:eastAsia="MS Mincho" w:hAnsi="Arial" w:cs="Arial"/>
      <w:bCs/>
    </w:rPr>
  </w:style>
  <w:style w:type="paragraph" w:styleId="ListParagraph">
    <w:name w:val="List Paragraph"/>
    <w:basedOn w:val="Normal"/>
    <w:uiPriority w:val="34"/>
    <w:qFormat/>
    <w:rsid w:val="00E105F0"/>
    <w:pPr>
      <w:ind w:left="720"/>
      <w:contextualSpacing/>
    </w:pPr>
  </w:style>
  <w:style w:type="table" w:styleId="TableGrid">
    <w:name w:val="Table Grid"/>
    <w:basedOn w:val="TableNormal"/>
    <w:uiPriority w:val="59"/>
    <w:rsid w:val="00E105F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6E08C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E08CB"/>
  </w:style>
  <w:style w:type="paragraph" w:styleId="Footer">
    <w:name w:val="footer"/>
    <w:basedOn w:val="Normal"/>
    <w:link w:val="FooterChar"/>
    <w:uiPriority w:val="99"/>
    <w:unhideWhenUsed/>
    <w:rsid w:val="006E08C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E08CB"/>
  </w:style>
  <w:style w:type="paragraph" w:customStyle="1" w:styleId="RHRRunningheadrecto">
    <w:name w:val="RHR_Running_head_recto"/>
    <w:basedOn w:val="Normal"/>
    <w:uiPriority w:val="99"/>
    <w:rsid w:val="000D3A0C"/>
    <w:pPr>
      <w:widowControl w:val="0"/>
      <w:suppressAutoHyphens/>
      <w:autoSpaceDE w:val="0"/>
      <w:autoSpaceDN w:val="0"/>
      <w:adjustRightInd w:val="0"/>
      <w:spacing w:line="200" w:lineRule="atLeast"/>
      <w:jc w:val="right"/>
      <w:textAlignment w:val="center"/>
    </w:pPr>
    <w:rPr>
      <w:rFonts w:ascii="FrutigerLTStd-Roman" w:hAnsi="FrutigerLTStd-Roman" w:cs="FrutigerLTStd-Roman"/>
      <w:color w:val="000000"/>
      <w:sz w:val="16"/>
      <w:szCs w:val="16"/>
    </w:rPr>
  </w:style>
  <w:style w:type="paragraph" w:customStyle="1" w:styleId="CH">
    <w:name w:val="CH"/>
    <w:basedOn w:val="Normal"/>
    <w:qFormat/>
    <w:rsid w:val="008B1CDE"/>
    <w:pPr>
      <w:spacing w:before="240" w:after="240"/>
      <w:ind w:left="1134" w:hanging="567"/>
    </w:pPr>
    <w:rPr>
      <w:rFonts w:asciiTheme="minorHAnsi" w:hAnsiTheme="minorHAnsi"/>
      <w:b/>
      <w:color w:val="008000"/>
      <w:sz w:val="48"/>
      <w:szCs w:val="48"/>
    </w:rPr>
  </w:style>
  <w:style w:type="paragraph" w:customStyle="1" w:styleId="RH">
    <w:name w:val="RH"/>
    <w:basedOn w:val="Normal"/>
    <w:qFormat/>
    <w:rsid w:val="008B1CDE"/>
    <w:pPr>
      <w:spacing w:before="240" w:after="240" w:line="480" w:lineRule="exact"/>
      <w:ind w:left="1134"/>
    </w:pPr>
    <w:rPr>
      <w:rFonts w:asciiTheme="minorHAnsi" w:hAnsiTheme="minorHAnsi"/>
      <w:sz w:val="40"/>
      <w:szCs w:val="40"/>
    </w:rPr>
  </w:style>
  <w:style w:type="paragraph" w:customStyle="1" w:styleId="A">
    <w:name w:val="A"/>
    <w:basedOn w:val="Normal"/>
    <w:qFormat/>
    <w:rsid w:val="006F3772"/>
    <w:pPr>
      <w:spacing w:before="240" w:after="240" w:line="360" w:lineRule="exact"/>
      <w:ind w:left="1134"/>
    </w:pPr>
    <w:rPr>
      <w:rFonts w:asciiTheme="minorHAnsi" w:hAnsiTheme="minorHAnsi"/>
      <w:color w:val="548DD4" w:themeColor="text2" w:themeTint="99"/>
      <w:sz w:val="32"/>
      <w:szCs w:val="32"/>
    </w:rPr>
  </w:style>
  <w:style w:type="paragraph" w:customStyle="1" w:styleId="NL">
    <w:name w:val="NL"/>
    <w:basedOn w:val="Normal"/>
    <w:qFormat/>
    <w:rsid w:val="000D6AF0"/>
    <w:pPr>
      <w:tabs>
        <w:tab w:val="left" w:pos="1701"/>
        <w:tab w:val="right" w:pos="9333"/>
      </w:tabs>
      <w:spacing w:line="360" w:lineRule="auto"/>
      <w:ind w:left="1418" w:hanging="284"/>
    </w:pPr>
    <w:rPr>
      <w:rFonts w:asciiTheme="minorHAnsi" w:hAnsiTheme="minorHAnsi"/>
    </w:rPr>
  </w:style>
  <w:style w:type="paragraph" w:customStyle="1" w:styleId="NLa">
    <w:name w:val="NL (a)"/>
    <w:basedOn w:val="NL"/>
    <w:qFormat/>
    <w:rsid w:val="008D4E0D"/>
    <w:pPr>
      <w:tabs>
        <w:tab w:val="clear" w:pos="9333"/>
        <w:tab w:val="left" w:pos="1418"/>
        <w:tab w:val="right" w:pos="9356"/>
      </w:tabs>
      <w:ind w:left="1701" w:hanging="567"/>
    </w:pPr>
  </w:style>
  <w:style w:type="paragraph" w:customStyle="1" w:styleId="NLai">
    <w:name w:val="NL (a) i"/>
    <w:basedOn w:val="NL"/>
    <w:qFormat/>
    <w:rsid w:val="00166694"/>
    <w:pPr>
      <w:tabs>
        <w:tab w:val="clear" w:pos="9333"/>
        <w:tab w:val="left" w:pos="1418"/>
        <w:tab w:val="right" w:pos="9356"/>
      </w:tabs>
      <w:ind w:left="2127" w:hanging="993"/>
    </w:pPr>
  </w:style>
  <w:style w:type="paragraph" w:customStyle="1" w:styleId="Tabletext">
    <w:name w:val="Table text"/>
    <w:basedOn w:val="Normal"/>
    <w:qFormat/>
    <w:rsid w:val="008D4E0D"/>
    <w:rPr>
      <w:rFonts w:asciiTheme="minorHAnsi" w:hAnsiTheme="minorHAnsi"/>
    </w:rPr>
  </w:style>
  <w:style w:type="paragraph" w:customStyle="1" w:styleId="Tablehead">
    <w:name w:val="Table head"/>
    <w:basedOn w:val="Normal"/>
    <w:qFormat/>
    <w:rsid w:val="008D4E0D"/>
    <w:rPr>
      <w:rFonts w:asciiTheme="minorHAnsi" w:hAnsiTheme="minorHAnsi"/>
      <w:b/>
    </w:rPr>
  </w:style>
  <w:style w:type="paragraph" w:customStyle="1" w:styleId="B">
    <w:name w:val="B"/>
    <w:basedOn w:val="Normal"/>
    <w:qFormat/>
    <w:rsid w:val="003059F6"/>
    <w:pPr>
      <w:spacing w:before="240" w:after="240"/>
      <w:ind w:left="1134"/>
    </w:pPr>
    <w:rPr>
      <w:rFonts w:asciiTheme="minorHAnsi" w:hAnsiTheme="minorHAnsi"/>
      <w:i/>
      <w:sz w:val="28"/>
      <w:szCs w:val="28"/>
    </w:rPr>
  </w:style>
  <w:style w:type="paragraph" w:customStyle="1" w:styleId="C">
    <w:name w:val="C"/>
    <w:basedOn w:val="Normal"/>
    <w:qFormat/>
    <w:rsid w:val="008B1CDE"/>
    <w:pPr>
      <w:spacing w:before="120" w:after="120" w:line="360" w:lineRule="auto"/>
      <w:ind w:left="1134"/>
    </w:pPr>
    <w:rPr>
      <w:rFonts w:asciiTheme="minorHAnsi" w:hAnsiTheme="minorHAnsi"/>
      <w:b/>
      <w:sz w:val="22"/>
      <w:szCs w:val="22"/>
    </w:rPr>
  </w:style>
  <w:style w:type="paragraph" w:customStyle="1" w:styleId="TEXT">
    <w:name w:val="TEXT"/>
    <w:basedOn w:val="Normal"/>
    <w:qFormat/>
    <w:rsid w:val="000D6AF0"/>
    <w:pPr>
      <w:spacing w:after="120" w:line="360" w:lineRule="auto"/>
      <w:ind w:left="1134"/>
    </w:pPr>
    <w:rPr>
      <w:rFonts w:asciiTheme="minorHAnsi" w:hAnsiTheme="minorHAnsi"/>
    </w:rPr>
  </w:style>
  <w:style w:type="character" w:customStyle="1" w:styleId="Numeral">
    <w:name w:val="Numeral"/>
    <w:uiPriority w:val="1"/>
    <w:qFormat/>
    <w:rsid w:val="006F3772"/>
    <w:rPr>
      <w:b/>
      <w:color w:val="548DD4" w:themeColor="text2" w:themeTint="99"/>
    </w:rPr>
  </w:style>
  <w:style w:type="paragraph" w:customStyle="1" w:styleId="BL">
    <w:name w:val="BL"/>
    <w:basedOn w:val="TEXT"/>
    <w:qFormat/>
    <w:rsid w:val="005B1601"/>
    <w:pPr>
      <w:numPr>
        <w:numId w:val="4"/>
      </w:numPr>
      <w:ind w:left="1418" w:hanging="284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Theme="minorHAnsi" w:hAnsi="Cambria" w:cs="Times New Roman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4AA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KeyTermhead">
    <w:name w:val="Key Term head"/>
    <w:basedOn w:val="Normal"/>
    <w:qFormat/>
    <w:rsid w:val="00394AA5"/>
    <w:pPr>
      <w:spacing w:before="240"/>
    </w:pPr>
    <w:rPr>
      <w:rFonts w:ascii="Arial" w:eastAsia="MS Mincho" w:hAnsi="Arial" w:cs="Arial"/>
      <w:b/>
      <w:color w:val="008935"/>
      <w:sz w:val="32"/>
      <w:szCs w:val="24"/>
      <w:u w:val="single"/>
    </w:rPr>
  </w:style>
  <w:style w:type="paragraph" w:customStyle="1" w:styleId="Caption1">
    <w:name w:val="Caption1"/>
    <w:basedOn w:val="Normal"/>
    <w:rsid w:val="00394AA5"/>
    <w:pPr>
      <w:spacing w:before="120"/>
    </w:pPr>
    <w:rPr>
      <w:rFonts w:ascii="Arial" w:eastAsia="MS Mincho" w:hAnsi="Arial" w:cs="Arial"/>
      <w:bCs/>
    </w:rPr>
  </w:style>
  <w:style w:type="paragraph" w:styleId="ListParagraph">
    <w:name w:val="List Paragraph"/>
    <w:basedOn w:val="Normal"/>
    <w:uiPriority w:val="34"/>
    <w:qFormat/>
    <w:rsid w:val="00E105F0"/>
    <w:pPr>
      <w:ind w:left="720"/>
      <w:contextualSpacing/>
    </w:pPr>
  </w:style>
  <w:style w:type="table" w:styleId="TableGrid">
    <w:name w:val="Table Grid"/>
    <w:basedOn w:val="TableNormal"/>
    <w:uiPriority w:val="59"/>
    <w:rsid w:val="00E105F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6E08C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E08CB"/>
  </w:style>
  <w:style w:type="paragraph" w:styleId="Footer">
    <w:name w:val="footer"/>
    <w:basedOn w:val="Normal"/>
    <w:link w:val="FooterChar"/>
    <w:uiPriority w:val="99"/>
    <w:unhideWhenUsed/>
    <w:rsid w:val="006E08C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E08CB"/>
  </w:style>
  <w:style w:type="paragraph" w:customStyle="1" w:styleId="RHRRunningheadrecto">
    <w:name w:val="RHR_Running_head_recto"/>
    <w:basedOn w:val="Normal"/>
    <w:uiPriority w:val="99"/>
    <w:rsid w:val="000D3A0C"/>
    <w:pPr>
      <w:widowControl w:val="0"/>
      <w:suppressAutoHyphens/>
      <w:autoSpaceDE w:val="0"/>
      <w:autoSpaceDN w:val="0"/>
      <w:adjustRightInd w:val="0"/>
      <w:spacing w:line="200" w:lineRule="atLeast"/>
      <w:jc w:val="right"/>
      <w:textAlignment w:val="center"/>
    </w:pPr>
    <w:rPr>
      <w:rFonts w:ascii="FrutigerLTStd-Roman" w:hAnsi="FrutigerLTStd-Roman" w:cs="FrutigerLTStd-Roman"/>
      <w:color w:val="000000"/>
      <w:sz w:val="16"/>
      <w:szCs w:val="16"/>
    </w:rPr>
  </w:style>
  <w:style w:type="paragraph" w:customStyle="1" w:styleId="CH">
    <w:name w:val="CH"/>
    <w:basedOn w:val="Normal"/>
    <w:qFormat/>
    <w:rsid w:val="008B1CDE"/>
    <w:pPr>
      <w:spacing w:before="240" w:after="240"/>
      <w:ind w:left="1134" w:hanging="567"/>
    </w:pPr>
    <w:rPr>
      <w:rFonts w:asciiTheme="minorHAnsi" w:hAnsiTheme="minorHAnsi"/>
      <w:b/>
      <w:color w:val="008000"/>
      <w:sz w:val="48"/>
      <w:szCs w:val="48"/>
    </w:rPr>
  </w:style>
  <w:style w:type="paragraph" w:customStyle="1" w:styleId="RH">
    <w:name w:val="RH"/>
    <w:basedOn w:val="Normal"/>
    <w:qFormat/>
    <w:rsid w:val="008B1CDE"/>
    <w:pPr>
      <w:spacing w:before="240" w:after="240" w:line="480" w:lineRule="exact"/>
      <w:ind w:left="1134"/>
    </w:pPr>
    <w:rPr>
      <w:rFonts w:asciiTheme="minorHAnsi" w:hAnsiTheme="minorHAnsi"/>
      <w:sz w:val="40"/>
      <w:szCs w:val="40"/>
    </w:rPr>
  </w:style>
  <w:style w:type="paragraph" w:customStyle="1" w:styleId="A">
    <w:name w:val="A"/>
    <w:basedOn w:val="Normal"/>
    <w:qFormat/>
    <w:rsid w:val="006F3772"/>
    <w:pPr>
      <w:spacing w:before="240" w:after="240" w:line="360" w:lineRule="exact"/>
      <w:ind w:left="1134"/>
    </w:pPr>
    <w:rPr>
      <w:rFonts w:asciiTheme="minorHAnsi" w:hAnsiTheme="minorHAnsi"/>
      <w:color w:val="548DD4" w:themeColor="text2" w:themeTint="99"/>
      <w:sz w:val="32"/>
      <w:szCs w:val="32"/>
    </w:rPr>
  </w:style>
  <w:style w:type="paragraph" w:customStyle="1" w:styleId="NL">
    <w:name w:val="NL"/>
    <w:basedOn w:val="Normal"/>
    <w:qFormat/>
    <w:rsid w:val="000D6AF0"/>
    <w:pPr>
      <w:tabs>
        <w:tab w:val="left" w:pos="1701"/>
        <w:tab w:val="right" w:pos="9333"/>
      </w:tabs>
      <w:spacing w:line="360" w:lineRule="auto"/>
      <w:ind w:left="1418" w:hanging="284"/>
    </w:pPr>
    <w:rPr>
      <w:rFonts w:asciiTheme="minorHAnsi" w:hAnsiTheme="minorHAnsi"/>
    </w:rPr>
  </w:style>
  <w:style w:type="paragraph" w:customStyle="1" w:styleId="NLa">
    <w:name w:val="NL (a)"/>
    <w:basedOn w:val="NL"/>
    <w:qFormat/>
    <w:rsid w:val="008D4E0D"/>
    <w:pPr>
      <w:tabs>
        <w:tab w:val="clear" w:pos="9333"/>
        <w:tab w:val="left" w:pos="1418"/>
        <w:tab w:val="right" w:pos="9356"/>
      </w:tabs>
      <w:ind w:left="1701" w:hanging="567"/>
    </w:pPr>
  </w:style>
  <w:style w:type="paragraph" w:customStyle="1" w:styleId="NLai">
    <w:name w:val="NL (a) i"/>
    <w:basedOn w:val="NL"/>
    <w:qFormat/>
    <w:rsid w:val="00166694"/>
    <w:pPr>
      <w:tabs>
        <w:tab w:val="clear" w:pos="9333"/>
        <w:tab w:val="left" w:pos="1418"/>
        <w:tab w:val="right" w:pos="9356"/>
      </w:tabs>
      <w:ind w:left="2127" w:hanging="993"/>
    </w:pPr>
  </w:style>
  <w:style w:type="paragraph" w:customStyle="1" w:styleId="Tabletext">
    <w:name w:val="Table text"/>
    <w:basedOn w:val="Normal"/>
    <w:qFormat/>
    <w:rsid w:val="008D4E0D"/>
    <w:rPr>
      <w:rFonts w:asciiTheme="minorHAnsi" w:hAnsiTheme="minorHAnsi"/>
    </w:rPr>
  </w:style>
  <w:style w:type="paragraph" w:customStyle="1" w:styleId="Tablehead">
    <w:name w:val="Table head"/>
    <w:basedOn w:val="Normal"/>
    <w:qFormat/>
    <w:rsid w:val="008D4E0D"/>
    <w:rPr>
      <w:rFonts w:asciiTheme="minorHAnsi" w:hAnsiTheme="minorHAnsi"/>
      <w:b/>
    </w:rPr>
  </w:style>
  <w:style w:type="paragraph" w:customStyle="1" w:styleId="B">
    <w:name w:val="B"/>
    <w:basedOn w:val="Normal"/>
    <w:qFormat/>
    <w:rsid w:val="003059F6"/>
    <w:pPr>
      <w:spacing w:before="240" w:after="240"/>
      <w:ind w:left="1134"/>
    </w:pPr>
    <w:rPr>
      <w:rFonts w:asciiTheme="minorHAnsi" w:hAnsiTheme="minorHAnsi"/>
      <w:i/>
      <w:sz w:val="28"/>
      <w:szCs w:val="28"/>
    </w:rPr>
  </w:style>
  <w:style w:type="paragraph" w:customStyle="1" w:styleId="C">
    <w:name w:val="C"/>
    <w:basedOn w:val="Normal"/>
    <w:qFormat/>
    <w:rsid w:val="008B1CDE"/>
    <w:pPr>
      <w:spacing w:before="120" w:after="120" w:line="360" w:lineRule="auto"/>
      <w:ind w:left="1134"/>
    </w:pPr>
    <w:rPr>
      <w:rFonts w:asciiTheme="minorHAnsi" w:hAnsiTheme="minorHAnsi"/>
      <w:b/>
      <w:sz w:val="22"/>
      <w:szCs w:val="22"/>
    </w:rPr>
  </w:style>
  <w:style w:type="paragraph" w:customStyle="1" w:styleId="TEXT">
    <w:name w:val="TEXT"/>
    <w:basedOn w:val="Normal"/>
    <w:qFormat/>
    <w:rsid w:val="000D6AF0"/>
    <w:pPr>
      <w:spacing w:after="120" w:line="360" w:lineRule="auto"/>
      <w:ind w:left="1134"/>
    </w:pPr>
    <w:rPr>
      <w:rFonts w:asciiTheme="minorHAnsi" w:hAnsiTheme="minorHAnsi"/>
    </w:rPr>
  </w:style>
  <w:style w:type="character" w:customStyle="1" w:styleId="Numeral">
    <w:name w:val="Numeral"/>
    <w:uiPriority w:val="1"/>
    <w:qFormat/>
    <w:rsid w:val="006F3772"/>
    <w:rPr>
      <w:b/>
      <w:color w:val="548DD4" w:themeColor="text2" w:themeTint="99"/>
    </w:rPr>
  </w:style>
  <w:style w:type="paragraph" w:customStyle="1" w:styleId="BL">
    <w:name w:val="BL"/>
    <w:basedOn w:val="TEXT"/>
    <w:qFormat/>
    <w:rsid w:val="005B1601"/>
    <w:pPr>
      <w:numPr>
        <w:numId w:val="4"/>
      </w:numPr>
      <w:ind w:left="1418" w:hanging="284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985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707</Words>
  <Characters>4034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Hachette UK</Company>
  <LinksUpToDate>false</LinksUpToDate>
  <CharactersWithSpaces>4732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Lydia.Young</dc:creator>
  <cp:lastModifiedBy>Anne.Wanjie</cp:lastModifiedBy>
  <cp:revision>11</cp:revision>
  <dcterms:created xsi:type="dcterms:W3CDTF">2015-07-29T10:47:00Z</dcterms:created>
  <dcterms:modified xsi:type="dcterms:W3CDTF">2016-01-14T13:41:00Z</dcterms:modified>
</cp:coreProperties>
</file>